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53F" w:rsidRPr="00BA653F" w:rsidRDefault="00BA653F" w:rsidP="00BA653F">
      <w:pPr>
        <w:widowControl w:val="0"/>
        <w:jc w:val="center"/>
        <w:rPr>
          <w:rFonts w:cs="Arial"/>
          <w:b/>
          <w:i/>
          <w:sz w:val="24"/>
          <w:szCs w:val="24"/>
        </w:rPr>
      </w:pPr>
    </w:p>
    <w:p w:rsidR="00BA653F" w:rsidRPr="00BA653F" w:rsidRDefault="00BA653F" w:rsidP="00BA653F">
      <w:pPr>
        <w:widowControl w:val="0"/>
        <w:jc w:val="center"/>
        <w:rPr>
          <w:rFonts w:cs="Arial"/>
          <w:b/>
          <w:sz w:val="24"/>
          <w:szCs w:val="24"/>
        </w:rPr>
      </w:pPr>
      <w:r w:rsidRPr="00BA653F">
        <w:rPr>
          <w:rFonts w:cs="Arial"/>
          <w:b/>
          <w:sz w:val="24"/>
          <w:szCs w:val="24"/>
        </w:rPr>
        <w:t>NAVODILA PONUDNIKOM ZA IZDELAVO PONUDBE</w:t>
      </w:r>
    </w:p>
    <w:p w:rsidR="00BA653F" w:rsidRPr="00BA653F" w:rsidRDefault="00BA653F" w:rsidP="00BA653F">
      <w:pPr>
        <w:widowControl w:val="0"/>
        <w:jc w:val="center"/>
        <w:rPr>
          <w:rFonts w:cs="Arial"/>
          <w:b/>
          <w:sz w:val="24"/>
          <w:szCs w:val="24"/>
        </w:rPr>
      </w:pPr>
    </w:p>
    <w:p w:rsidR="00BA653F" w:rsidRPr="00BA653F" w:rsidRDefault="00BA653F" w:rsidP="00BA653F">
      <w:pPr>
        <w:widowControl w:val="0"/>
        <w:jc w:val="center"/>
        <w:rPr>
          <w:rFonts w:cs="Arial"/>
          <w:b/>
          <w:sz w:val="24"/>
          <w:szCs w:val="24"/>
        </w:rPr>
      </w:pPr>
    </w:p>
    <w:p w:rsidR="00BA653F" w:rsidRPr="0050331F" w:rsidRDefault="00BA653F" w:rsidP="00A07F29">
      <w:pPr>
        <w:pStyle w:val="Odstavekseznama"/>
        <w:keepNext/>
        <w:numPr>
          <w:ilvl w:val="0"/>
          <w:numId w:val="32"/>
        </w:numPr>
        <w:spacing w:before="196" w:after="60"/>
        <w:jc w:val="left"/>
        <w:outlineLvl w:val="1"/>
        <w:rPr>
          <w:rFonts w:ascii="Arial" w:hAnsi="Arial" w:cs="Arial"/>
          <w:b/>
          <w:bCs/>
          <w:iCs/>
          <w:sz w:val="24"/>
          <w:szCs w:val="24"/>
        </w:rPr>
      </w:pPr>
      <w:r w:rsidRPr="0050331F">
        <w:rPr>
          <w:rFonts w:ascii="Arial" w:hAnsi="Arial" w:cs="Arial"/>
          <w:b/>
          <w:bCs/>
          <w:iCs/>
          <w:sz w:val="24"/>
          <w:szCs w:val="24"/>
        </w:rPr>
        <w:t>UVOD</w:t>
      </w:r>
    </w:p>
    <w:p w:rsidR="00BA653F" w:rsidRPr="00BA653F" w:rsidRDefault="00BA653F" w:rsidP="00BA653F">
      <w:pPr>
        <w:widowControl w:val="0"/>
        <w:jc w:val="center"/>
        <w:rPr>
          <w:rFonts w:cs="Arial"/>
          <w:sz w:val="24"/>
          <w:szCs w:val="24"/>
        </w:rPr>
      </w:pPr>
    </w:p>
    <w:p w:rsidR="00BA653F" w:rsidRPr="00BA653F" w:rsidRDefault="00BA653F" w:rsidP="004A6583">
      <w:pPr>
        <w:widowControl w:val="0"/>
        <w:ind w:left="141"/>
        <w:jc w:val="both"/>
        <w:rPr>
          <w:rFonts w:cs="Arial"/>
          <w:sz w:val="24"/>
          <w:szCs w:val="24"/>
        </w:rPr>
      </w:pPr>
      <w:r w:rsidRPr="00BA653F">
        <w:rPr>
          <w:rFonts w:cs="Arial"/>
          <w:sz w:val="24"/>
          <w:szCs w:val="24"/>
        </w:rPr>
        <w:t xml:space="preserve">V skladu z ZJN-3 in drugimi predpisi, ki so navedeni v </w:t>
      </w:r>
      <w:r w:rsidR="004B70FD">
        <w:rPr>
          <w:rFonts w:cs="Arial"/>
          <w:sz w:val="24"/>
          <w:szCs w:val="24"/>
        </w:rPr>
        <w:t>6. točki teh navodil</w:t>
      </w:r>
      <w:r w:rsidRPr="00BA653F">
        <w:rPr>
          <w:rFonts w:cs="Arial"/>
          <w:sz w:val="24"/>
          <w:szCs w:val="24"/>
        </w:rPr>
        <w:t xml:space="preserve">, Zavod Republike Slovenije za blagovne rezerve, Dunajska </w:t>
      </w:r>
      <w:r w:rsidR="000A25CC">
        <w:rPr>
          <w:rFonts w:cs="Arial"/>
          <w:sz w:val="24"/>
          <w:szCs w:val="24"/>
        </w:rPr>
        <w:t xml:space="preserve">cesta </w:t>
      </w:r>
      <w:r w:rsidRPr="00BA653F">
        <w:rPr>
          <w:rFonts w:cs="Arial"/>
          <w:sz w:val="24"/>
          <w:szCs w:val="24"/>
        </w:rPr>
        <w:t>106, 1000 Ljubljana (v nadaljevanju naročnik) podaja navodila za izdelavo ponudbe</w:t>
      </w:r>
    </w:p>
    <w:p w:rsidR="00BA653F" w:rsidRPr="00BA653F" w:rsidRDefault="00BA653F" w:rsidP="00BA653F">
      <w:pPr>
        <w:widowControl w:val="0"/>
        <w:jc w:val="center"/>
        <w:rPr>
          <w:rFonts w:cs="Arial"/>
          <w:sz w:val="24"/>
          <w:szCs w:val="24"/>
        </w:rPr>
      </w:pPr>
    </w:p>
    <w:p w:rsidR="00BA653F" w:rsidRPr="00BA653F" w:rsidRDefault="00BA653F" w:rsidP="00BA653F">
      <w:pPr>
        <w:widowControl w:val="0"/>
        <w:jc w:val="center"/>
        <w:rPr>
          <w:rFonts w:cs="Arial"/>
          <w:sz w:val="24"/>
          <w:szCs w:val="24"/>
        </w:rPr>
      </w:pPr>
    </w:p>
    <w:p w:rsidR="00BA653F" w:rsidRPr="00BA653F" w:rsidRDefault="00BA653F" w:rsidP="00BA653F">
      <w:pPr>
        <w:ind w:firstLine="709"/>
        <w:jc w:val="center"/>
        <w:rPr>
          <w:rFonts w:cs="Arial"/>
          <w:b/>
          <w:sz w:val="24"/>
          <w:szCs w:val="24"/>
        </w:rPr>
      </w:pPr>
      <w:r w:rsidRPr="00BA653F">
        <w:rPr>
          <w:rFonts w:cs="Arial"/>
          <w:b/>
          <w:sz w:val="24"/>
          <w:szCs w:val="24"/>
        </w:rPr>
        <w:t xml:space="preserve"> ZA ZAVAROVANJE PREMOŽENJA IN P</w:t>
      </w:r>
      <w:r w:rsidR="00320086">
        <w:rPr>
          <w:rFonts w:cs="Arial"/>
          <w:b/>
          <w:sz w:val="24"/>
          <w:szCs w:val="24"/>
        </w:rPr>
        <w:t>R</w:t>
      </w:r>
      <w:r w:rsidRPr="00BA653F">
        <w:rPr>
          <w:rFonts w:cs="Arial"/>
          <w:b/>
          <w:sz w:val="24"/>
          <w:szCs w:val="24"/>
        </w:rPr>
        <w:t>EMOŽENJSKIH INTERESOV ZAVODA RS ZA BLAGOVNE REZERVE</w:t>
      </w:r>
    </w:p>
    <w:p w:rsidR="00BA653F" w:rsidRPr="00BA653F" w:rsidRDefault="00BA653F" w:rsidP="00BA653F">
      <w:pPr>
        <w:widowControl w:val="0"/>
        <w:jc w:val="center"/>
        <w:rPr>
          <w:rFonts w:cs="Arial"/>
          <w:sz w:val="24"/>
          <w:szCs w:val="24"/>
        </w:rPr>
      </w:pPr>
    </w:p>
    <w:p w:rsidR="00BA653F" w:rsidRPr="00BA653F" w:rsidRDefault="00BA653F" w:rsidP="00BA653F">
      <w:pPr>
        <w:spacing w:before="5"/>
        <w:jc w:val="both"/>
        <w:rPr>
          <w:rFonts w:cs="Arial"/>
          <w:sz w:val="24"/>
          <w:szCs w:val="24"/>
        </w:rPr>
      </w:pPr>
    </w:p>
    <w:p w:rsidR="00BA653F" w:rsidRPr="0050331F" w:rsidRDefault="00BA653F" w:rsidP="0050331F">
      <w:pPr>
        <w:pStyle w:val="Odstavekseznama"/>
        <w:keepNext/>
        <w:numPr>
          <w:ilvl w:val="0"/>
          <w:numId w:val="32"/>
        </w:numPr>
        <w:spacing w:before="196" w:after="60"/>
        <w:outlineLvl w:val="1"/>
        <w:rPr>
          <w:rFonts w:ascii="Arial" w:hAnsi="Arial" w:cs="Arial"/>
          <w:b/>
          <w:bCs/>
          <w:iCs/>
          <w:sz w:val="24"/>
          <w:szCs w:val="24"/>
        </w:rPr>
      </w:pPr>
      <w:bookmarkStart w:id="0" w:name="_Toc524080173"/>
      <w:r w:rsidRPr="0050331F">
        <w:rPr>
          <w:rFonts w:ascii="Arial" w:hAnsi="Arial" w:cs="Arial"/>
          <w:b/>
          <w:bCs/>
          <w:iCs/>
          <w:sz w:val="24"/>
          <w:szCs w:val="24"/>
        </w:rPr>
        <w:t>OZNAKA IN PREDMET JAVNEGA NAROČILA</w:t>
      </w:r>
      <w:bookmarkEnd w:id="0"/>
    </w:p>
    <w:p w:rsidR="002463C3" w:rsidRDefault="00BA653F" w:rsidP="006443A6">
      <w:pPr>
        <w:spacing w:before="182"/>
        <w:ind w:left="155"/>
        <w:jc w:val="both"/>
        <w:rPr>
          <w:rFonts w:cs="Arial"/>
          <w:sz w:val="24"/>
          <w:szCs w:val="24"/>
        </w:rPr>
      </w:pPr>
      <w:r w:rsidRPr="00BA653F">
        <w:rPr>
          <w:rFonts w:cs="Arial"/>
          <w:sz w:val="24"/>
          <w:szCs w:val="24"/>
        </w:rPr>
        <w:t>Oznaka:</w:t>
      </w:r>
      <w:r w:rsidR="002463C3">
        <w:rPr>
          <w:rFonts w:cs="Arial"/>
          <w:sz w:val="24"/>
          <w:szCs w:val="24"/>
        </w:rPr>
        <w:t xml:space="preserve"> JN 2018-250</w:t>
      </w:r>
    </w:p>
    <w:p w:rsidR="00BA653F" w:rsidRPr="00BA653F" w:rsidRDefault="00BA653F" w:rsidP="006443A6">
      <w:pPr>
        <w:spacing w:before="182"/>
        <w:ind w:left="155"/>
        <w:jc w:val="both"/>
        <w:rPr>
          <w:rFonts w:cs="Arial"/>
          <w:sz w:val="24"/>
          <w:szCs w:val="24"/>
        </w:rPr>
      </w:pPr>
    </w:p>
    <w:p w:rsidR="00BA653F" w:rsidRPr="00BA653F" w:rsidRDefault="00BA653F" w:rsidP="00BA653F">
      <w:pPr>
        <w:ind w:left="147" w:right="31"/>
        <w:jc w:val="both"/>
        <w:rPr>
          <w:rFonts w:cs="Arial"/>
          <w:sz w:val="24"/>
          <w:szCs w:val="24"/>
        </w:rPr>
      </w:pPr>
      <w:r w:rsidRPr="00BA653F">
        <w:rPr>
          <w:rFonts w:cs="Arial"/>
          <w:sz w:val="24"/>
          <w:szCs w:val="24"/>
        </w:rPr>
        <w:t xml:space="preserve">Predmet: </w:t>
      </w:r>
      <w:bookmarkStart w:id="1" w:name="_Hlk520897268"/>
      <w:bookmarkStart w:id="2" w:name="_Hlk520897096"/>
      <w:r w:rsidRPr="00BA653F">
        <w:rPr>
          <w:rFonts w:cs="Arial"/>
          <w:sz w:val="24"/>
          <w:szCs w:val="24"/>
        </w:rPr>
        <w:t>»Zavarovane premoženja in premoženjskih interesov Zavoda RS za blagovne rezerve« za obdobje petih let</w:t>
      </w:r>
      <w:bookmarkEnd w:id="1"/>
      <w:r w:rsidRPr="00BA653F">
        <w:rPr>
          <w:rFonts w:cs="Arial"/>
          <w:sz w:val="24"/>
          <w:szCs w:val="24"/>
        </w:rPr>
        <w:t xml:space="preserve">, v </w:t>
      </w:r>
      <w:r w:rsidR="009C243A" w:rsidRPr="00BA653F">
        <w:rPr>
          <w:rFonts w:cs="Arial"/>
          <w:sz w:val="24"/>
          <w:szCs w:val="24"/>
        </w:rPr>
        <w:t>2</w:t>
      </w:r>
      <w:r w:rsidR="00320086">
        <w:rPr>
          <w:rFonts w:cs="Arial"/>
          <w:sz w:val="24"/>
          <w:szCs w:val="24"/>
        </w:rPr>
        <w:t>1</w:t>
      </w:r>
      <w:r w:rsidR="006A37BE">
        <w:rPr>
          <w:rFonts w:cs="Arial"/>
          <w:sz w:val="24"/>
          <w:szCs w:val="24"/>
        </w:rPr>
        <w:t>-ih</w:t>
      </w:r>
      <w:r w:rsidR="009C243A" w:rsidRPr="00BA653F">
        <w:rPr>
          <w:rFonts w:cs="Arial"/>
          <w:sz w:val="24"/>
          <w:szCs w:val="24"/>
        </w:rPr>
        <w:t xml:space="preserve"> </w:t>
      </w:r>
      <w:r w:rsidRPr="00BA653F">
        <w:rPr>
          <w:rFonts w:cs="Arial"/>
          <w:sz w:val="24"/>
          <w:szCs w:val="24"/>
        </w:rPr>
        <w:t>sklopih</w:t>
      </w:r>
      <w:bookmarkEnd w:id="2"/>
      <w:r w:rsidRPr="00BA653F">
        <w:rPr>
          <w:rFonts w:cs="Arial"/>
          <w:sz w:val="24"/>
          <w:szCs w:val="24"/>
        </w:rPr>
        <w:t>.</w:t>
      </w:r>
    </w:p>
    <w:p w:rsidR="00BA653F" w:rsidRPr="00BA653F" w:rsidRDefault="00BA653F" w:rsidP="00BA653F">
      <w:pPr>
        <w:ind w:left="1567" w:right="367" w:hanging="1412"/>
        <w:jc w:val="both"/>
        <w:rPr>
          <w:rFonts w:cs="Arial"/>
          <w:sz w:val="24"/>
          <w:szCs w:val="24"/>
        </w:rPr>
      </w:pPr>
    </w:p>
    <w:p w:rsidR="00BA653F" w:rsidRPr="0050331F" w:rsidRDefault="0050331F" w:rsidP="0050331F">
      <w:pPr>
        <w:pStyle w:val="Odstavekseznama"/>
        <w:keepNext/>
        <w:numPr>
          <w:ilvl w:val="0"/>
          <w:numId w:val="32"/>
        </w:numPr>
        <w:spacing w:before="196" w:after="60"/>
        <w:outlineLvl w:val="1"/>
        <w:rPr>
          <w:rFonts w:ascii="Arial" w:hAnsi="Arial" w:cs="Arial"/>
          <w:b/>
          <w:bCs/>
          <w:iCs/>
          <w:sz w:val="24"/>
          <w:szCs w:val="24"/>
        </w:rPr>
      </w:pPr>
      <w:bookmarkStart w:id="3" w:name="_Toc524080174"/>
      <w:r>
        <w:rPr>
          <w:rFonts w:ascii="Arial" w:hAnsi="Arial" w:cs="Arial"/>
          <w:b/>
          <w:bCs/>
          <w:iCs/>
          <w:sz w:val="24"/>
          <w:szCs w:val="24"/>
        </w:rPr>
        <w:t xml:space="preserve"> </w:t>
      </w:r>
      <w:r w:rsidR="00BA653F" w:rsidRPr="0050331F">
        <w:rPr>
          <w:rFonts w:ascii="Arial" w:hAnsi="Arial" w:cs="Arial"/>
          <w:b/>
          <w:bCs/>
          <w:iCs/>
          <w:sz w:val="24"/>
          <w:szCs w:val="24"/>
        </w:rPr>
        <w:t>NAČIN ODDAJE JAVNEGA NAROČILA</w:t>
      </w:r>
      <w:bookmarkEnd w:id="3"/>
    </w:p>
    <w:p w:rsidR="00BA653F" w:rsidRPr="00BA653F" w:rsidRDefault="00BA653F" w:rsidP="00BA653F">
      <w:pPr>
        <w:spacing w:before="182"/>
        <w:ind w:left="155" w:right="149"/>
        <w:jc w:val="both"/>
        <w:rPr>
          <w:rFonts w:cs="Arial"/>
          <w:sz w:val="24"/>
          <w:szCs w:val="24"/>
        </w:rPr>
      </w:pPr>
      <w:r w:rsidRPr="00BA653F">
        <w:rPr>
          <w:rFonts w:cs="Arial"/>
          <w:sz w:val="24"/>
          <w:szCs w:val="24"/>
        </w:rPr>
        <w:t>Za oddajo predmetnega naročila se v skladu s 40. členom Zakona o javnem naročanju (Uradni list RS, št. 91/15; v nadaljevanju ZJN-3) izvede odprti postopek.</w:t>
      </w:r>
    </w:p>
    <w:p w:rsidR="00BA653F" w:rsidRPr="00BA653F" w:rsidRDefault="00BA653F" w:rsidP="00BA653F">
      <w:pPr>
        <w:spacing w:before="10"/>
        <w:jc w:val="both"/>
        <w:rPr>
          <w:rFonts w:cs="Arial"/>
          <w:sz w:val="24"/>
          <w:szCs w:val="24"/>
        </w:rPr>
      </w:pPr>
    </w:p>
    <w:p w:rsidR="00BA653F" w:rsidRPr="00BA653F" w:rsidRDefault="00BA653F" w:rsidP="00BA653F">
      <w:pPr>
        <w:spacing w:line="271" w:lineRule="auto"/>
        <w:ind w:left="155" w:right="153"/>
        <w:jc w:val="both"/>
        <w:rPr>
          <w:rFonts w:cs="Arial"/>
          <w:sz w:val="24"/>
          <w:szCs w:val="24"/>
        </w:rPr>
      </w:pPr>
      <w:r w:rsidRPr="00BA653F">
        <w:rPr>
          <w:rFonts w:cs="Arial"/>
          <w:sz w:val="24"/>
          <w:szCs w:val="24"/>
        </w:rPr>
        <w:t xml:space="preserve">Naročilo je razdeljeno na </w:t>
      </w:r>
      <w:r w:rsidR="008F3A84" w:rsidRPr="00BA653F">
        <w:rPr>
          <w:rFonts w:cs="Arial"/>
          <w:sz w:val="24"/>
          <w:szCs w:val="24"/>
        </w:rPr>
        <w:t>2</w:t>
      </w:r>
      <w:r w:rsidR="00320086">
        <w:rPr>
          <w:rFonts w:cs="Arial"/>
          <w:sz w:val="24"/>
          <w:szCs w:val="24"/>
        </w:rPr>
        <w:t>1</w:t>
      </w:r>
      <w:r w:rsidR="008F3A84" w:rsidRPr="00BA653F">
        <w:rPr>
          <w:rFonts w:cs="Arial"/>
          <w:sz w:val="24"/>
          <w:szCs w:val="24"/>
        </w:rPr>
        <w:t xml:space="preserve"> </w:t>
      </w:r>
      <w:r w:rsidRPr="00BA653F">
        <w:rPr>
          <w:rFonts w:cs="Arial"/>
          <w:sz w:val="24"/>
          <w:szCs w:val="24"/>
        </w:rPr>
        <w:t>sklopov. Ponudnik lahko odda ponudbo za enega</w:t>
      </w:r>
      <w:r w:rsidR="00654B94">
        <w:rPr>
          <w:rFonts w:cs="Arial"/>
          <w:sz w:val="24"/>
          <w:szCs w:val="24"/>
        </w:rPr>
        <w:t>,</w:t>
      </w:r>
      <w:r w:rsidRPr="00BA653F">
        <w:rPr>
          <w:rFonts w:cs="Arial"/>
          <w:sz w:val="24"/>
          <w:szCs w:val="24"/>
        </w:rPr>
        <w:t xml:space="preserve"> več </w:t>
      </w:r>
      <w:r w:rsidR="00654B94">
        <w:rPr>
          <w:rFonts w:cs="Arial"/>
          <w:sz w:val="24"/>
          <w:szCs w:val="24"/>
        </w:rPr>
        <w:t>ali vse sklope</w:t>
      </w:r>
      <w:r w:rsidRPr="00BA653F">
        <w:rPr>
          <w:rFonts w:cs="Arial"/>
          <w:sz w:val="24"/>
          <w:szCs w:val="24"/>
        </w:rPr>
        <w:t xml:space="preserve"> skupaj. Za </w:t>
      </w:r>
      <w:r w:rsidR="00011B20">
        <w:rPr>
          <w:rFonts w:cs="Arial"/>
          <w:sz w:val="24"/>
          <w:szCs w:val="24"/>
        </w:rPr>
        <w:t xml:space="preserve">vsak </w:t>
      </w:r>
      <w:r w:rsidRPr="00BA653F">
        <w:rPr>
          <w:rFonts w:cs="Arial"/>
          <w:sz w:val="24"/>
          <w:szCs w:val="24"/>
        </w:rPr>
        <w:t>sklop se zahteva izpolnjevanje pogojev, kot je to navedeno v 9. točki teh navodil, razen če se posamezen pogoj za sodelovanje nanaša samo na določen sklop. Ostale zahteve naročnika za posamezen sklop so navedene v drugih delih dokumentacije naročila.</w:t>
      </w:r>
    </w:p>
    <w:p w:rsidR="00BA653F" w:rsidRPr="00BA653F" w:rsidRDefault="00BA653F" w:rsidP="00BA653F">
      <w:pPr>
        <w:spacing w:before="5"/>
        <w:jc w:val="both"/>
        <w:rPr>
          <w:rFonts w:cs="Arial"/>
          <w:sz w:val="24"/>
          <w:szCs w:val="24"/>
        </w:rPr>
      </w:pPr>
    </w:p>
    <w:p w:rsidR="00BA653F" w:rsidRPr="00BA653F" w:rsidRDefault="0082768E" w:rsidP="00BA653F">
      <w:pPr>
        <w:spacing w:line="271" w:lineRule="auto"/>
        <w:ind w:left="155" w:right="152"/>
        <w:jc w:val="both"/>
        <w:rPr>
          <w:rFonts w:cs="Arial"/>
          <w:sz w:val="24"/>
          <w:szCs w:val="24"/>
        </w:rPr>
      </w:pPr>
      <w:r>
        <w:rPr>
          <w:rFonts w:cs="Arial"/>
          <w:sz w:val="24"/>
          <w:szCs w:val="24"/>
        </w:rPr>
        <w:t>V</w:t>
      </w:r>
      <w:r w:rsidR="00BA653F" w:rsidRPr="00BA653F">
        <w:rPr>
          <w:rFonts w:cs="Arial"/>
          <w:sz w:val="24"/>
          <w:szCs w:val="24"/>
        </w:rPr>
        <w:t xml:space="preserve"> obrazec Enotni evropski dokument v zvezi z oddajo javnega naročila – ESPD (v nadaljevanju: ESPD) </w:t>
      </w:r>
      <w:r>
        <w:rPr>
          <w:rFonts w:cs="Arial"/>
          <w:sz w:val="24"/>
          <w:szCs w:val="24"/>
        </w:rPr>
        <w:t>ponudniku ni potrebno navajati</w:t>
      </w:r>
      <w:r w:rsidR="00BA653F" w:rsidRPr="00BA653F">
        <w:rPr>
          <w:rFonts w:cs="Arial"/>
          <w:sz w:val="24"/>
          <w:szCs w:val="24"/>
        </w:rPr>
        <w:t xml:space="preserve"> za katere sklope se prijavlja. Naročnik bo štel, da ponudnik oddaja ponudbo za sklop, za katerega </w:t>
      </w:r>
      <w:r w:rsidR="00FB193B">
        <w:rPr>
          <w:rFonts w:cs="Arial"/>
          <w:sz w:val="24"/>
          <w:szCs w:val="24"/>
        </w:rPr>
        <w:t xml:space="preserve">bo </w:t>
      </w:r>
      <w:r w:rsidR="00BA653F" w:rsidRPr="00BA653F">
        <w:rPr>
          <w:rFonts w:cs="Arial"/>
          <w:sz w:val="24"/>
          <w:szCs w:val="24"/>
        </w:rPr>
        <w:t>podal po</w:t>
      </w:r>
      <w:r>
        <w:rPr>
          <w:rFonts w:cs="Arial"/>
          <w:sz w:val="24"/>
          <w:szCs w:val="24"/>
        </w:rPr>
        <w:t>nudbeno zavarovalno premijo, kar</w:t>
      </w:r>
      <w:r w:rsidR="00BA653F" w:rsidRPr="00BA653F">
        <w:rPr>
          <w:rFonts w:cs="Arial"/>
          <w:sz w:val="24"/>
          <w:szCs w:val="24"/>
        </w:rPr>
        <w:t xml:space="preserve"> bo razvidno iz obrazca ‘‘Ponudba-predračun z zavarovalno tehnično specifikacijo’‘ za posamezni sklop.</w:t>
      </w:r>
    </w:p>
    <w:p w:rsidR="00BA653F" w:rsidRPr="00BA653F" w:rsidRDefault="00BA653F" w:rsidP="00BA653F">
      <w:pPr>
        <w:spacing w:before="5"/>
        <w:jc w:val="both"/>
        <w:rPr>
          <w:rFonts w:cs="Arial"/>
          <w:sz w:val="24"/>
          <w:szCs w:val="24"/>
        </w:rPr>
      </w:pPr>
    </w:p>
    <w:p w:rsidR="00BA653F" w:rsidRPr="00BA653F" w:rsidRDefault="00BA653F" w:rsidP="008B489A">
      <w:pPr>
        <w:ind w:left="155"/>
        <w:jc w:val="both"/>
        <w:rPr>
          <w:rFonts w:cs="Arial"/>
          <w:sz w:val="24"/>
          <w:szCs w:val="24"/>
        </w:rPr>
      </w:pPr>
      <w:r w:rsidRPr="00BA653F">
        <w:rPr>
          <w:rFonts w:cs="Arial"/>
          <w:sz w:val="24"/>
          <w:szCs w:val="24"/>
        </w:rPr>
        <w:t>Pri  pripravi  te  razpisne  dokumentacije je sodelovala KRIK AKSUM Zavarovalno posredniška družba</w:t>
      </w:r>
      <w:r w:rsidR="00793DA6">
        <w:rPr>
          <w:rFonts w:cs="Arial"/>
          <w:sz w:val="24"/>
          <w:szCs w:val="24"/>
        </w:rPr>
        <w:t xml:space="preserve"> </w:t>
      </w:r>
      <w:r w:rsidRPr="00BA653F">
        <w:rPr>
          <w:rFonts w:cs="Arial"/>
          <w:sz w:val="24"/>
          <w:szCs w:val="24"/>
        </w:rPr>
        <w:t xml:space="preserve">d.o.o. (v nadaljevanju zavarovalni posrednik). Zavarovalni posrednik deluje v skladu z Zakonom o zavarovalništvu (ZZavar-1) za naročnika, medtem ko je plačilo njegovih storitev zajeto v okviru dela administrativne premije kot </w:t>
      </w:r>
      <w:r w:rsidRPr="00BA653F">
        <w:rPr>
          <w:rFonts w:cs="Arial"/>
          <w:sz w:val="24"/>
          <w:szCs w:val="24"/>
        </w:rPr>
        <w:lastRenderedPageBreak/>
        <w:t xml:space="preserve">predmet dogovora med zavarovalnim posrednikom in izbranim ponudnikom/zavarovalnico. </w:t>
      </w:r>
    </w:p>
    <w:p w:rsidR="00BA653F" w:rsidRPr="00BA653F" w:rsidRDefault="00BA653F" w:rsidP="00BA653F">
      <w:pPr>
        <w:jc w:val="both"/>
        <w:rPr>
          <w:rFonts w:cs="Arial"/>
          <w:sz w:val="24"/>
          <w:szCs w:val="24"/>
        </w:rPr>
      </w:pPr>
    </w:p>
    <w:p w:rsidR="00BA653F" w:rsidRPr="00BA653F" w:rsidRDefault="00BA653F" w:rsidP="00BA653F">
      <w:pPr>
        <w:ind w:left="155" w:right="155"/>
        <w:jc w:val="both"/>
        <w:rPr>
          <w:rFonts w:cs="Arial"/>
          <w:sz w:val="24"/>
          <w:szCs w:val="24"/>
        </w:rPr>
      </w:pPr>
      <w:r w:rsidRPr="00BA653F">
        <w:rPr>
          <w:rFonts w:cs="Arial"/>
          <w:sz w:val="24"/>
          <w:szCs w:val="24"/>
        </w:rPr>
        <w:t>Naročnik bo</w:t>
      </w:r>
      <w:r w:rsidR="001D00DC">
        <w:rPr>
          <w:rFonts w:cs="Arial"/>
          <w:sz w:val="24"/>
          <w:szCs w:val="24"/>
        </w:rPr>
        <w:t xml:space="preserve"> sklenil pogodbo</w:t>
      </w:r>
      <w:r w:rsidRPr="00BA653F">
        <w:rPr>
          <w:rFonts w:cs="Arial"/>
          <w:sz w:val="24"/>
          <w:szCs w:val="24"/>
        </w:rPr>
        <w:t xml:space="preserve"> z najugodnejšim ponudnikom, ki bo oddal dopustno ponudbo za posamezen sklop.</w:t>
      </w:r>
    </w:p>
    <w:p w:rsidR="00BA653F" w:rsidRPr="00BA653F" w:rsidRDefault="00BA653F" w:rsidP="00BA653F">
      <w:pPr>
        <w:ind w:left="155" w:right="155"/>
        <w:jc w:val="both"/>
        <w:rPr>
          <w:rFonts w:cs="Arial"/>
          <w:sz w:val="24"/>
          <w:szCs w:val="24"/>
        </w:rPr>
      </w:pPr>
    </w:p>
    <w:p w:rsidR="00BA653F" w:rsidRPr="00BA653F" w:rsidRDefault="00BA653F" w:rsidP="00BA653F">
      <w:pPr>
        <w:ind w:left="155" w:right="155"/>
        <w:jc w:val="both"/>
        <w:rPr>
          <w:rFonts w:cs="Arial"/>
          <w:sz w:val="24"/>
          <w:szCs w:val="24"/>
        </w:rPr>
      </w:pPr>
      <w:r w:rsidRPr="008B489A">
        <w:rPr>
          <w:rFonts w:cs="Arial"/>
          <w:sz w:val="24"/>
          <w:szCs w:val="24"/>
        </w:rPr>
        <w:t xml:space="preserve">V kolikor bo naročnik, zaradi katerega izmed razlogov naštetih v b) točki </w:t>
      </w:r>
      <w:r w:rsidR="00FB193B">
        <w:rPr>
          <w:rFonts w:cs="Arial"/>
          <w:sz w:val="24"/>
          <w:szCs w:val="24"/>
        </w:rPr>
        <w:t>1.</w:t>
      </w:r>
      <w:r w:rsidRPr="008B489A">
        <w:rPr>
          <w:rFonts w:cs="Arial"/>
          <w:sz w:val="24"/>
          <w:szCs w:val="24"/>
        </w:rPr>
        <w:t xml:space="preserve"> odstavka 44. člena ZJN-3</w:t>
      </w:r>
      <w:r w:rsidR="0082768E">
        <w:rPr>
          <w:rFonts w:cs="Arial"/>
          <w:sz w:val="24"/>
          <w:szCs w:val="24"/>
        </w:rPr>
        <w:t>,</w:t>
      </w:r>
      <w:r w:rsidRPr="008B489A">
        <w:rPr>
          <w:rFonts w:cs="Arial"/>
          <w:sz w:val="24"/>
          <w:szCs w:val="24"/>
        </w:rPr>
        <w:t xml:space="preserve"> izvedel konkurenčni postopek s pogajanji za posamezni sklop, si naročnik pridržuje pravico, da bo predmet nadaljnjih ponudb (pogajanj) ponudbena cena (premija) v odvisnosti od samopridržajev (franšiz) oziroma letnih agregatov pri posameznih zavarovanih nevarnostih/zavarovalnih vrstah, višine zavarovalnih vsot pri zavarovanju odgovornosti, jamčevalnih dob pri zavarovanju obratovalnega zastoja in zavarovalnega programa zavarovanja živali. V povabilu na pogajanja bo naročnik opredelil izhodišča za pogajanja in protokol pogajanj. Prilog</w:t>
      </w:r>
      <w:r w:rsidR="00320086">
        <w:rPr>
          <w:rFonts w:cs="Arial"/>
          <w:sz w:val="24"/>
          <w:szCs w:val="24"/>
        </w:rPr>
        <w:t>e</w:t>
      </w:r>
      <w:r w:rsidRPr="008B489A">
        <w:rPr>
          <w:rFonts w:cs="Arial"/>
          <w:sz w:val="24"/>
          <w:szCs w:val="24"/>
        </w:rPr>
        <w:t xml:space="preserve"> bodo tudi tehnične specifikacije naročila.</w:t>
      </w:r>
    </w:p>
    <w:p w:rsidR="00BA653F" w:rsidRPr="00BA653F" w:rsidRDefault="00BA653F" w:rsidP="00BA653F">
      <w:pPr>
        <w:spacing w:before="5"/>
        <w:jc w:val="both"/>
        <w:rPr>
          <w:rFonts w:cs="Arial"/>
          <w:sz w:val="24"/>
          <w:szCs w:val="24"/>
        </w:rPr>
      </w:pPr>
    </w:p>
    <w:p w:rsidR="00BA653F" w:rsidRPr="002463C3" w:rsidRDefault="00BA653F" w:rsidP="00BA653F">
      <w:pPr>
        <w:spacing w:before="1"/>
        <w:ind w:left="155"/>
        <w:jc w:val="both"/>
        <w:rPr>
          <w:rFonts w:cs="Arial"/>
          <w:b/>
          <w:sz w:val="24"/>
          <w:szCs w:val="24"/>
        </w:rPr>
      </w:pPr>
      <w:r w:rsidRPr="00BA653F">
        <w:rPr>
          <w:rFonts w:cs="Arial"/>
          <w:b/>
          <w:sz w:val="24"/>
          <w:szCs w:val="24"/>
        </w:rPr>
        <w:t xml:space="preserve">Predmetno javno naročilo se oddaja za zavarovalno obdobje predvidoma 60 </w:t>
      </w:r>
      <w:r w:rsidRPr="002463C3">
        <w:rPr>
          <w:rFonts w:cs="Arial"/>
          <w:b/>
          <w:sz w:val="24"/>
          <w:szCs w:val="24"/>
        </w:rPr>
        <w:t>(šestdeset) mesecev.</w:t>
      </w:r>
      <w:r w:rsidR="002A5FA8" w:rsidRPr="002463C3">
        <w:rPr>
          <w:rFonts w:cs="Arial"/>
          <w:b/>
          <w:sz w:val="24"/>
          <w:szCs w:val="24"/>
        </w:rPr>
        <w:t xml:space="preserve"> V primeru, da postopek JN </w:t>
      </w:r>
      <w:r w:rsidR="003D0708">
        <w:rPr>
          <w:rFonts w:cs="Arial"/>
          <w:b/>
          <w:sz w:val="24"/>
          <w:szCs w:val="24"/>
        </w:rPr>
        <w:t xml:space="preserve">ne bo </w:t>
      </w:r>
      <w:r w:rsidR="002A5FA8" w:rsidRPr="002463C3">
        <w:rPr>
          <w:rFonts w:cs="Arial"/>
          <w:b/>
          <w:sz w:val="24"/>
          <w:szCs w:val="24"/>
        </w:rPr>
        <w:t>pravnomočno zaključen do 1.1.2019 se ustrezno prilagodi datum začetka zavarovanja s trajanjem najdlje do 31.12.2023.</w:t>
      </w:r>
    </w:p>
    <w:p w:rsidR="00BA653F" w:rsidRPr="00BA653F" w:rsidRDefault="00BA653F" w:rsidP="00BA653F">
      <w:pPr>
        <w:spacing w:before="5"/>
        <w:jc w:val="both"/>
        <w:rPr>
          <w:rFonts w:cs="Arial"/>
          <w:sz w:val="24"/>
          <w:szCs w:val="24"/>
        </w:rPr>
      </w:pPr>
    </w:p>
    <w:p w:rsidR="00BA653F" w:rsidRPr="0050331F" w:rsidRDefault="00BA653F" w:rsidP="0050331F">
      <w:pPr>
        <w:pStyle w:val="Odstavekseznama"/>
        <w:keepNext/>
        <w:numPr>
          <w:ilvl w:val="0"/>
          <w:numId w:val="32"/>
        </w:numPr>
        <w:spacing w:before="196" w:after="60"/>
        <w:outlineLvl w:val="1"/>
        <w:rPr>
          <w:rFonts w:ascii="Arial" w:hAnsi="Arial" w:cs="Arial"/>
          <w:b/>
          <w:bCs/>
          <w:iCs/>
          <w:sz w:val="24"/>
          <w:szCs w:val="24"/>
        </w:rPr>
      </w:pPr>
      <w:bookmarkStart w:id="4" w:name="_Toc524080175"/>
      <w:r w:rsidRPr="0050331F">
        <w:rPr>
          <w:rFonts w:ascii="Arial" w:hAnsi="Arial" w:cs="Arial"/>
          <w:b/>
          <w:bCs/>
          <w:iCs/>
          <w:sz w:val="24"/>
          <w:szCs w:val="24"/>
        </w:rPr>
        <w:t>ROK IN NAČIN PREDLOŽITVE PONUDBE</w:t>
      </w:r>
      <w:bookmarkEnd w:id="4"/>
    </w:p>
    <w:p w:rsidR="00BA653F" w:rsidRPr="00BA653F" w:rsidRDefault="00BA653F" w:rsidP="00BA653F">
      <w:pPr>
        <w:spacing w:before="9"/>
        <w:jc w:val="both"/>
        <w:rPr>
          <w:rFonts w:cs="Arial"/>
          <w:sz w:val="24"/>
          <w:szCs w:val="24"/>
        </w:rPr>
      </w:pPr>
    </w:p>
    <w:p w:rsidR="00BA653F" w:rsidRPr="00BA653F" w:rsidRDefault="00BA653F" w:rsidP="00BA653F">
      <w:pPr>
        <w:spacing w:before="9"/>
        <w:ind w:left="142"/>
        <w:jc w:val="both"/>
        <w:rPr>
          <w:rFonts w:cs="Arial"/>
          <w:sz w:val="24"/>
          <w:szCs w:val="24"/>
        </w:rPr>
      </w:pPr>
      <w:r w:rsidRPr="00BA653F">
        <w:rPr>
          <w:rFonts w:cs="Arial"/>
          <w:b/>
          <w:sz w:val="24"/>
          <w:szCs w:val="24"/>
        </w:rPr>
        <w:t xml:space="preserve">Ponudniki morajo ponudbe predložiti v informacijski sistem e-JN na spletnem naslovu </w:t>
      </w:r>
      <w:hyperlink r:id="rId8" w:history="1">
        <w:r w:rsidR="008576AB" w:rsidRPr="00AD10A8">
          <w:rPr>
            <w:rStyle w:val="Hiperpovezava"/>
            <w:rFonts w:cs="Arial"/>
            <w:b/>
            <w:sz w:val="24"/>
            <w:szCs w:val="24"/>
          </w:rPr>
          <w:t>https://ejn.gov.si/eJN2</w:t>
        </w:r>
      </w:hyperlink>
      <w:r w:rsidR="008576AB">
        <w:rPr>
          <w:rFonts w:cs="Arial"/>
          <w:b/>
          <w:sz w:val="24"/>
          <w:szCs w:val="24"/>
          <w:u w:val="single"/>
        </w:rPr>
        <w:t xml:space="preserve"> </w:t>
      </w:r>
      <w:r w:rsidRPr="00BA653F">
        <w:rPr>
          <w:rFonts w:cs="Arial"/>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00FF5CC7" w:rsidRPr="00AD10A8">
          <w:rPr>
            <w:rStyle w:val="Hiperpovezava"/>
            <w:rFonts w:cs="Arial"/>
            <w:sz w:val="24"/>
            <w:szCs w:val="24"/>
          </w:rPr>
          <w:t>https://ejn.gov.si/eJN2</w:t>
        </w:r>
      </w:hyperlink>
      <w:r w:rsidR="00FF5CC7">
        <w:rPr>
          <w:rFonts w:cs="Arial"/>
          <w:sz w:val="24"/>
          <w:szCs w:val="24"/>
          <w:u w:val="single"/>
        </w:rPr>
        <w:t xml:space="preserve"> </w:t>
      </w:r>
      <w:r w:rsidRPr="00BA653F">
        <w:rPr>
          <w:rFonts w:cs="Arial"/>
          <w:sz w:val="24"/>
          <w:szCs w:val="24"/>
        </w:rPr>
        <w:t>.</w:t>
      </w:r>
    </w:p>
    <w:p w:rsidR="00BA653F" w:rsidRPr="00BA653F" w:rsidRDefault="00BA653F" w:rsidP="00BA653F">
      <w:pPr>
        <w:spacing w:before="9"/>
        <w:ind w:left="142"/>
        <w:jc w:val="both"/>
        <w:rPr>
          <w:rFonts w:cs="Arial"/>
          <w:sz w:val="24"/>
          <w:szCs w:val="24"/>
        </w:rPr>
      </w:pPr>
    </w:p>
    <w:p w:rsidR="00BA653F" w:rsidRPr="00BA653F" w:rsidRDefault="00BA653F" w:rsidP="00BA653F">
      <w:pPr>
        <w:spacing w:before="9"/>
        <w:ind w:left="142"/>
        <w:jc w:val="both"/>
        <w:rPr>
          <w:rFonts w:cs="Arial"/>
          <w:sz w:val="24"/>
          <w:szCs w:val="24"/>
        </w:rPr>
      </w:pPr>
      <w:r w:rsidRPr="00BA653F">
        <w:rPr>
          <w:rFonts w:cs="Arial"/>
          <w:sz w:val="24"/>
          <w:szCs w:val="24"/>
        </w:rPr>
        <w:t xml:space="preserve">Ponudnik se mora pred oddajo ponudbe registrirati na spletnem naslovu </w:t>
      </w:r>
      <w:hyperlink r:id="rId10" w:history="1">
        <w:r w:rsidR="00FF5CC7" w:rsidRPr="00AD10A8">
          <w:rPr>
            <w:rStyle w:val="Hiperpovezava"/>
            <w:rFonts w:cs="Arial"/>
            <w:sz w:val="24"/>
            <w:szCs w:val="24"/>
          </w:rPr>
          <w:t>https://ejn.gov.si/eJN2</w:t>
        </w:r>
      </w:hyperlink>
      <w:r w:rsidR="00FF5CC7">
        <w:rPr>
          <w:rFonts w:cs="Arial"/>
          <w:sz w:val="24"/>
          <w:szCs w:val="24"/>
          <w:u w:val="single"/>
        </w:rPr>
        <w:t xml:space="preserve"> </w:t>
      </w:r>
      <w:r w:rsidRPr="00BA653F">
        <w:rPr>
          <w:rFonts w:cs="Arial"/>
          <w:sz w:val="24"/>
          <w:szCs w:val="24"/>
        </w:rPr>
        <w:t>, v skladu z Navodili za uporabo e-JN. Če je ponudnik že registriran v informacijski sistem e-JN, se v aplikacijo prijavi na istem naslovu.</w:t>
      </w:r>
    </w:p>
    <w:p w:rsidR="00BA653F" w:rsidRPr="00BA653F" w:rsidRDefault="00BA653F" w:rsidP="00BA653F">
      <w:pPr>
        <w:spacing w:before="9"/>
        <w:ind w:left="142"/>
        <w:jc w:val="both"/>
        <w:rPr>
          <w:rFonts w:cs="Arial"/>
          <w:sz w:val="24"/>
          <w:szCs w:val="24"/>
        </w:rPr>
      </w:pPr>
    </w:p>
    <w:p w:rsidR="00BA653F" w:rsidRPr="00BA653F" w:rsidRDefault="00BA653F" w:rsidP="00BA653F">
      <w:pPr>
        <w:spacing w:before="9"/>
        <w:ind w:left="142"/>
        <w:jc w:val="both"/>
        <w:rPr>
          <w:rFonts w:cs="Arial"/>
          <w:sz w:val="24"/>
          <w:szCs w:val="24"/>
        </w:rPr>
      </w:pPr>
      <w:r w:rsidRPr="00BA653F">
        <w:rPr>
          <w:rFonts w:cs="Arial"/>
          <w:sz w:val="24"/>
          <w:szCs w:val="24"/>
        </w:rPr>
        <w:t xml:space="preserve">Za oddajo ponudbe </w:t>
      </w:r>
      <w:r w:rsidR="00221040">
        <w:rPr>
          <w:rFonts w:cs="Arial"/>
          <w:sz w:val="24"/>
          <w:szCs w:val="24"/>
        </w:rPr>
        <w:t xml:space="preserve">bo </w:t>
      </w:r>
      <w:r w:rsidRPr="00BA653F">
        <w:rPr>
          <w:rFonts w:cs="Arial"/>
          <w:sz w:val="24"/>
          <w:szCs w:val="24"/>
        </w:rPr>
        <w:t>zahtevano eno od s strani kvalificiranega overitelja izdano digitalno potrdilo: SIGEN-CA (www.sigen-ca.si), POŠTA®CA (postarca.posta.si), HALCOM-CA (www.halcom.si), AC NLB (www.nlb.si).</w:t>
      </w:r>
    </w:p>
    <w:p w:rsidR="00BA653F" w:rsidRPr="00BA653F" w:rsidRDefault="00BA653F" w:rsidP="00BA653F">
      <w:pPr>
        <w:spacing w:before="9"/>
        <w:ind w:left="142"/>
        <w:jc w:val="both"/>
        <w:rPr>
          <w:rFonts w:cs="Arial"/>
          <w:sz w:val="24"/>
          <w:szCs w:val="24"/>
        </w:rPr>
      </w:pPr>
    </w:p>
    <w:p w:rsidR="00BA653F" w:rsidRPr="00BA653F" w:rsidRDefault="00BA653F" w:rsidP="00BA653F">
      <w:pPr>
        <w:spacing w:before="9"/>
        <w:ind w:left="142"/>
        <w:jc w:val="both"/>
        <w:rPr>
          <w:rFonts w:cs="Arial"/>
          <w:sz w:val="24"/>
          <w:szCs w:val="24"/>
        </w:rPr>
      </w:pPr>
      <w:r w:rsidRPr="00BA653F">
        <w:rPr>
          <w:rFonts w:cs="Arial"/>
          <w:sz w:val="24"/>
          <w:szCs w:val="24"/>
        </w:rPr>
        <w:t xml:space="preserve">Tudi tuji ponudniki bodo za registracijo potrebovali kvalificirano digitalno potrdilo, in sicer bodo morali oddati elektronsko </w:t>
      </w:r>
      <w:r w:rsidR="00807687">
        <w:rPr>
          <w:rFonts w:cs="Arial"/>
          <w:sz w:val="24"/>
          <w:szCs w:val="24"/>
        </w:rPr>
        <w:t>v</w:t>
      </w:r>
      <w:r w:rsidRPr="00BA653F">
        <w:rPr>
          <w:rFonts w:cs="Arial"/>
          <w:sz w:val="24"/>
          <w:szCs w:val="24"/>
        </w:rPr>
        <w:t>logo za registracijo podjetja s sedežem izven RS.</w:t>
      </w:r>
    </w:p>
    <w:p w:rsidR="00BA653F" w:rsidRPr="00BA653F" w:rsidRDefault="00BA653F" w:rsidP="00BA653F">
      <w:pPr>
        <w:spacing w:before="9"/>
        <w:ind w:left="142"/>
        <w:jc w:val="both"/>
        <w:rPr>
          <w:rFonts w:cs="Arial"/>
          <w:sz w:val="24"/>
          <w:szCs w:val="24"/>
        </w:rPr>
      </w:pPr>
    </w:p>
    <w:p w:rsidR="00BA653F" w:rsidRPr="00BA653F" w:rsidRDefault="00BA653F" w:rsidP="00BA653F">
      <w:pPr>
        <w:spacing w:before="9"/>
        <w:ind w:left="142"/>
        <w:jc w:val="both"/>
        <w:rPr>
          <w:rFonts w:cs="Arial"/>
          <w:sz w:val="24"/>
          <w:szCs w:val="24"/>
        </w:rPr>
      </w:pPr>
      <w:r w:rsidRPr="00BA653F">
        <w:rPr>
          <w:rFonts w:cs="Arial"/>
          <w:sz w:val="24"/>
          <w:szCs w:val="24"/>
        </w:rPr>
        <w:t xml:space="preserve">Ponudba se šteje za pravočasno oddano, če jo naročnik prejme preko sistema e-JN </w:t>
      </w:r>
      <w:hyperlink r:id="rId11" w:history="1">
        <w:r w:rsidR="00FF5CC7" w:rsidRPr="00AD10A8">
          <w:rPr>
            <w:rStyle w:val="Hiperpovezava"/>
            <w:rFonts w:cs="Arial"/>
            <w:sz w:val="24"/>
            <w:szCs w:val="24"/>
          </w:rPr>
          <w:t>https://ejn.gov.si/eJN2</w:t>
        </w:r>
      </w:hyperlink>
      <w:r w:rsidR="00FF5CC7">
        <w:rPr>
          <w:rFonts w:cs="Arial"/>
          <w:sz w:val="24"/>
          <w:szCs w:val="24"/>
          <w:u w:val="single"/>
        </w:rPr>
        <w:t xml:space="preserve"> </w:t>
      </w:r>
      <w:r w:rsidRPr="00BA653F">
        <w:rPr>
          <w:rFonts w:cs="Arial"/>
          <w:sz w:val="24"/>
          <w:szCs w:val="24"/>
        </w:rPr>
        <w:t xml:space="preserve"> najkasneje do </w:t>
      </w:r>
      <w:r w:rsidR="00A02DB5">
        <w:rPr>
          <w:rFonts w:cs="Arial"/>
          <w:sz w:val="24"/>
          <w:szCs w:val="24"/>
        </w:rPr>
        <w:t>17.10.2018 do 11.00</w:t>
      </w:r>
      <w:r w:rsidRPr="00BA653F">
        <w:rPr>
          <w:rFonts w:cs="Arial"/>
          <w:sz w:val="24"/>
          <w:szCs w:val="24"/>
        </w:rPr>
        <w:t xml:space="preserve"> ure. Za oddano ponudbo se šteje ponudba, ki je v informacijskem sistemu e-JN označena s statusom »ODDANO«.</w:t>
      </w:r>
    </w:p>
    <w:p w:rsidR="00BA653F" w:rsidRPr="00BA653F" w:rsidRDefault="00BA653F" w:rsidP="00BA653F">
      <w:pPr>
        <w:spacing w:before="9"/>
        <w:ind w:left="142"/>
        <w:jc w:val="both"/>
        <w:rPr>
          <w:rFonts w:cs="Arial"/>
          <w:sz w:val="24"/>
          <w:szCs w:val="24"/>
        </w:rPr>
      </w:pPr>
    </w:p>
    <w:p w:rsidR="00BA653F" w:rsidRPr="00BA653F" w:rsidRDefault="00BA653F" w:rsidP="00BA653F">
      <w:pPr>
        <w:spacing w:before="9"/>
        <w:ind w:left="142"/>
        <w:jc w:val="both"/>
        <w:rPr>
          <w:rFonts w:cs="Arial"/>
          <w:sz w:val="24"/>
          <w:szCs w:val="24"/>
        </w:rPr>
      </w:pPr>
      <w:r w:rsidRPr="00BA653F">
        <w:rPr>
          <w:rFonts w:cs="Arial"/>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w:t>
      </w:r>
      <w:r w:rsidRPr="00BA653F">
        <w:rPr>
          <w:rFonts w:cs="Arial"/>
          <w:sz w:val="24"/>
          <w:szCs w:val="24"/>
        </w:rPr>
        <w:lastRenderedPageBreak/>
        <w:t xml:space="preserve">svojo prijavo v informacijskem sistemu e-JN spremeni, je naročniku v tem sistemu </w:t>
      </w:r>
      <w:r w:rsidR="009D4FBD">
        <w:rPr>
          <w:rFonts w:cs="Arial"/>
          <w:sz w:val="24"/>
          <w:szCs w:val="24"/>
        </w:rPr>
        <w:t xml:space="preserve">vidna </w:t>
      </w:r>
      <w:r w:rsidRPr="00BA653F">
        <w:rPr>
          <w:rFonts w:cs="Arial"/>
          <w:sz w:val="24"/>
          <w:szCs w:val="24"/>
        </w:rPr>
        <w:t xml:space="preserve">zadnja oddana ponudba. </w:t>
      </w:r>
    </w:p>
    <w:p w:rsidR="00BA653F" w:rsidRPr="00BA653F" w:rsidRDefault="00BA653F" w:rsidP="00BA653F">
      <w:pPr>
        <w:spacing w:before="9"/>
        <w:ind w:left="142"/>
        <w:jc w:val="both"/>
        <w:rPr>
          <w:rFonts w:cs="Arial"/>
          <w:sz w:val="24"/>
          <w:szCs w:val="24"/>
        </w:rPr>
      </w:pPr>
    </w:p>
    <w:p w:rsidR="00BA653F" w:rsidRPr="00BA653F" w:rsidRDefault="00BA653F" w:rsidP="00BA653F">
      <w:pPr>
        <w:spacing w:before="9"/>
        <w:ind w:left="142"/>
        <w:jc w:val="both"/>
        <w:rPr>
          <w:rFonts w:cs="Arial"/>
          <w:sz w:val="24"/>
          <w:szCs w:val="24"/>
        </w:rPr>
      </w:pPr>
      <w:r w:rsidRPr="00BA653F">
        <w:rPr>
          <w:rFonts w:cs="Arial"/>
          <w:sz w:val="24"/>
          <w:szCs w:val="24"/>
        </w:rPr>
        <w:t>Po preteku roka za predložitev ponudb, ponudbe ne bo več mogoče oddati.</w:t>
      </w:r>
    </w:p>
    <w:p w:rsidR="00BA653F" w:rsidRPr="00BA653F" w:rsidRDefault="00BA653F" w:rsidP="00BA653F">
      <w:pPr>
        <w:spacing w:before="9"/>
        <w:ind w:left="142"/>
        <w:jc w:val="both"/>
        <w:rPr>
          <w:rFonts w:cs="Arial"/>
          <w:sz w:val="24"/>
          <w:szCs w:val="24"/>
        </w:rPr>
      </w:pPr>
    </w:p>
    <w:p w:rsidR="00BA653F" w:rsidRDefault="00BA653F" w:rsidP="00BA653F">
      <w:pPr>
        <w:spacing w:before="9"/>
        <w:ind w:left="142"/>
        <w:jc w:val="both"/>
        <w:rPr>
          <w:rFonts w:cs="Arial"/>
          <w:sz w:val="24"/>
          <w:szCs w:val="24"/>
        </w:rPr>
      </w:pPr>
      <w:r w:rsidRPr="00BA653F">
        <w:rPr>
          <w:rFonts w:cs="Arial"/>
          <w:sz w:val="24"/>
          <w:szCs w:val="24"/>
        </w:rPr>
        <w:t xml:space="preserve">Dostop do povezave za oddajo elektronske ponudbe v tem postopku javnega naročila je na naslednji povezavi:  </w:t>
      </w:r>
    </w:p>
    <w:p w:rsidR="00793DA6" w:rsidRPr="00BA653F" w:rsidRDefault="005B242C" w:rsidP="00793DA6">
      <w:pPr>
        <w:spacing w:before="9"/>
        <w:ind w:left="142"/>
        <w:jc w:val="both"/>
        <w:rPr>
          <w:rFonts w:cs="Arial"/>
          <w:sz w:val="24"/>
          <w:szCs w:val="24"/>
        </w:rPr>
      </w:pPr>
      <w:hyperlink r:id="rId12" w:history="1">
        <w:r w:rsidR="00793DA6" w:rsidRPr="00DE6D79">
          <w:rPr>
            <w:rStyle w:val="Hiperpovezava"/>
            <w:rFonts w:cs="Arial"/>
            <w:sz w:val="24"/>
            <w:szCs w:val="24"/>
          </w:rPr>
          <w:t>https://ejn.gov.si/ponudba/pages/aktualno/aktualno_javno_narocilo_podrobno.xhtml?zadevaId=4004</w:t>
        </w:r>
      </w:hyperlink>
      <w:r w:rsidR="00793DA6">
        <w:rPr>
          <w:rFonts w:cs="Arial"/>
          <w:sz w:val="24"/>
          <w:szCs w:val="24"/>
        </w:rPr>
        <w:t xml:space="preserve"> </w:t>
      </w:r>
    </w:p>
    <w:p w:rsidR="00793DA6" w:rsidRPr="00BA653F" w:rsidRDefault="00793DA6" w:rsidP="00BA653F">
      <w:pPr>
        <w:spacing w:before="9"/>
        <w:ind w:left="142"/>
        <w:jc w:val="both"/>
        <w:rPr>
          <w:rFonts w:cs="Arial"/>
          <w:sz w:val="24"/>
          <w:szCs w:val="24"/>
        </w:rPr>
      </w:pPr>
    </w:p>
    <w:p w:rsidR="003F505E" w:rsidRDefault="00BA653F" w:rsidP="003F505E">
      <w:pPr>
        <w:spacing w:before="9"/>
        <w:ind w:left="142"/>
        <w:jc w:val="both"/>
        <w:rPr>
          <w:rFonts w:cs="Arial"/>
          <w:b/>
          <w:sz w:val="24"/>
          <w:szCs w:val="24"/>
        </w:rPr>
      </w:pPr>
      <w:r w:rsidRPr="00BA653F">
        <w:rPr>
          <w:rFonts w:cs="Arial"/>
          <w:b/>
          <w:sz w:val="24"/>
          <w:szCs w:val="24"/>
        </w:rPr>
        <w:t>Naročnik ne bo sprejel nobene dokumentacije v pisni obliki, razen zavarovanja za resnost ponudbe</w:t>
      </w:r>
      <w:r w:rsidR="003F505E">
        <w:rPr>
          <w:rFonts w:cs="Arial"/>
          <w:b/>
          <w:sz w:val="24"/>
          <w:szCs w:val="24"/>
        </w:rPr>
        <w:t>, če bo kot instrument predložena menica z menično izjavo. V kolikor bo ponudnik za zavarovanje resnosti ponudb predložil bančno garancijo (izdano s strani banke) ali kavcijsko zavarovanje (izdano s strani druge zavarovalnice), pa dokumente naloži na način kot to določa točka 11.2.3. teh navodil.</w:t>
      </w:r>
    </w:p>
    <w:p w:rsidR="00BA653F" w:rsidRPr="00BA653F" w:rsidRDefault="00BA653F" w:rsidP="00BA653F">
      <w:pPr>
        <w:spacing w:before="9"/>
        <w:ind w:left="142"/>
        <w:jc w:val="both"/>
        <w:rPr>
          <w:rFonts w:cs="Arial"/>
          <w:b/>
          <w:sz w:val="24"/>
          <w:szCs w:val="24"/>
        </w:rPr>
      </w:pPr>
    </w:p>
    <w:p w:rsidR="00BA653F" w:rsidRPr="0050331F" w:rsidRDefault="00BA653F" w:rsidP="0050331F">
      <w:pPr>
        <w:pStyle w:val="Odstavekseznama"/>
        <w:keepNext/>
        <w:numPr>
          <w:ilvl w:val="0"/>
          <w:numId w:val="32"/>
        </w:numPr>
        <w:spacing w:before="196" w:after="60"/>
        <w:outlineLvl w:val="1"/>
        <w:rPr>
          <w:rFonts w:ascii="Arial" w:hAnsi="Arial" w:cs="Arial"/>
          <w:b/>
          <w:bCs/>
          <w:iCs/>
          <w:sz w:val="24"/>
          <w:szCs w:val="24"/>
        </w:rPr>
      </w:pPr>
      <w:bookmarkStart w:id="5" w:name="_Toc524080176"/>
      <w:r w:rsidRPr="0050331F">
        <w:rPr>
          <w:rFonts w:ascii="Arial" w:hAnsi="Arial" w:cs="Arial"/>
          <w:b/>
          <w:bCs/>
          <w:iCs/>
          <w:sz w:val="24"/>
          <w:szCs w:val="24"/>
        </w:rPr>
        <w:t>ČAS IN KRAJ ODPIRANJA PONUDB</w:t>
      </w:r>
      <w:bookmarkEnd w:id="5"/>
    </w:p>
    <w:p w:rsidR="00BA653F" w:rsidRPr="00BA653F" w:rsidRDefault="00BA653F" w:rsidP="00BA653F">
      <w:pPr>
        <w:ind w:left="155"/>
        <w:jc w:val="both"/>
        <w:rPr>
          <w:rFonts w:cs="Arial"/>
          <w:sz w:val="24"/>
          <w:szCs w:val="24"/>
        </w:rPr>
      </w:pPr>
    </w:p>
    <w:p w:rsidR="00BA653F" w:rsidRPr="00BA653F" w:rsidRDefault="00BA653F" w:rsidP="00BA653F">
      <w:pPr>
        <w:ind w:left="155"/>
        <w:jc w:val="both"/>
        <w:rPr>
          <w:rFonts w:cs="Arial"/>
          <w:sz w:val="24"/>
          <w:szCs w:val="24"/>
        </w:rPr>
      </w:pPr>
      <w:r w:rsidRPr="00BA653F">
        <w:rPr>
          <w:rFonts w:cs="Arial"/>
          <w:sz w:val="24"/>
          <w:szCs w:val="24"/>
        </w:rPr>
        <w:t>Odpiranje ponudb bo potekalo avtomatično v informacijskem sistemu e-JN na dan in uro, kot je to določeno v obvestilu o naročilu, objavlje</w:t>
      </w:r>
      <w:r w:rsidR="00035DEA">
        <w:rPr>
          <w:rFonts w:cs="Arial"/>
          <w:sz w:val="24"/>
          <w:szCs w:val="24"/>
        </w:rPr>
        <w:t>nem na portalu javnih naročil,</w:t>
      </w:r>
      <w:r w:rsidRPr="00BA653F">
        <w:rPr>
          <w:rFonts w:cs="Arial"/>
          <w:sz w:val="24"/>
          <w:szCs w:val="24"/>
        </w:rPr>
        <w:t xml:space="preserve"> v Dodatku k Uradnemu listu EU in v informacijskem sistemu e-JN, in sicer na spletnem naslovu </w:t>
      </w:r>
      <w:hyperlink r:id="rId13" w:history="1">
        <w:r w:rsidRPr="00BA653F">
          <w:rPr>
            <w:rFonts w:eastAsia="Calibri" w:cs="Arial"/>
            <w:color w:val="0000FF"/>
            <w:sz w:val="24"/>
            <w:szCs w:val="24"/>
            <w:u w:val="single"/>
          </w:rPr>
          <w:t>https://ejn.gov.si/eJN2</w:t>
        </w:r>
      </w:hyperlink>
      <w:r w:rsidRPr="00BA653F">
        <w:rPr>
          <w:rFonts w:cs="Arial"/>
          <w:sz w:val="24"/>
          <w:szCs w:val="24"/>
        </w:rPr>
        <w:t>.</w:t>
      </w:r>
    </w:p>
    <w:p w:rsidR="00BA653F" w:rsidRPr="00BA653F" w:rsidRDefault="00BA653F" w:rsidP="00BA653F">
      <w:pPr>
        <w:ind w:left="155"/>
        <w:jc w:val="both"/>
        <w:rPr>
          <w:rFonts w:cs="Arial"/>
          <w:sz w:val="24"/>
          <w:szCs w:val="24"/>
        </w:rPr>
      </w:pPr>
    </w:p>
    <w:p w:rsidR="00BA653F" w:rsidRPr="00BA653F" w:rsidRDefault="00BA653F" w:rsidP="00BA653F">
      <w:pPr>
        <w:ind w:left="155"/>
        <w:jc w:val="both"/>
        <w:rPr>
          <w:rFonts w:cs="Arial"/>
          <w:sz w:val="24"/>
          <w:szCs w:val="24"/>
        </w:rPr>
      </w:pPr>
      <w:r w:rsidRPr="00BA653F">
        <w:rPr>
          <w:rFonts w:cs="Arial"/>
          <w:sz w:val="24"/>
          <w:szCs w:val="24"/>
        </w:rPr>
        <w:t>Odpiranje poteka tako, da informacijski sistem e-JN samodejno ob uri, ki je določena za javno odpiranje, prikaže podatke o ponudniku</w:t>
      </w:r>
      <w:r w:rsidR="006541CE">
        <w:rPr>
          <w:rFonts w:cs="Arial"/>
          <w:sz w:val="24"/>
          <w:szCs w:val="24"/>
        </w:rPr>
        <w:t xml:space="preserve"> in</w:t>
      </w:r>
      <w:r w:rsidRPr="00BA653F">
        <w:rPr>
          <w:rFonts w:cs="Arial"/>
          <w:sz w:val="24"/>
          <w:szCs w:val="24"/>
        </w:rPr>
        <w:t xml:space="preserve"> omogoči dostop do</w:t>
      </w:r>
      <w:r w:rsidR="001D5F11">
        <w:rPr>
          <w:rFonts w:cs="Arial"/>
          <w:sz w:val="24"/>
          <w:szCs w:val="24"/>
        </w:rPr>
        <w:t xml:space="preserve"> </w:t>
      </w:r>
      <w:r w:rsidR="001D5F11" w:rsidRPr="003C5667">
        <w:rPr>
          <w:rFonts w:cs="Arial"/>
          <w:sz w:val="24"/>
          <w:szCs w:val="24"/>
        </w:rPr>
        <w:t>*.</w:t>
      </w:r>
      <w:proofErr w:type="spellStart"/>
      <w:r w:rsidRPr="00BA653F">
        <w:rPr>
          <w:rFonts w:cs="Arial"/>
          <w:sz w:val="24"/>
          <w:szCs w:val="24"/>
        </w:rPr>
        <w:t>pdf</w:t>
      </w:r>
      <w:proofErr w:type="spellEnd"/>
      <w:r w:rsidRPr="00BA653F">
        <w:rPr>
          <w:rFonts w:cs="Arial"/>
          <w:sz w:val="24"/>
          <w:szCs w:val="24"/>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w:t>
      </w:r>
    </w:p>
    <w:p w:rsidR="00BA653F" w:rsidRPr="00BA653F" w:rsidRDefault="00BA653F" w:rsidP="00BA653F">
      <w:pPr>
        <w:ind w:left="155"/>
        <w:jc w:val="both"/>
        <w:rPr>
          <w:rFonts w:cs="Arial"/>
          <w:sz w:val="24"/>
          <w:szCs w:val="24"/>
        </w:rPr>
      </w:pPr>
    </w:p>
    <w:p w:rsidR="00BA653F" w:rsidRPr="00BA653F" w:rsidRDefault="00BA653F" w:rsidP="00BA653F">
      <w:pPr>
        <w:ind w:left="155"/>
        <w:jc w:val="both"/>
        <w:rPr>
          <w:rFonts w:cs="Arial"/>
          <w:sz w:val="24"/>
          <w:szCs w:val="24"/>
        </w:rPr>
      </w:pPr>
      <w:r w:rsidRPr="00BA653F">
        <w:rPr>
          <w:rFonts w:cs="Arial"/>
          <w:sz w:val="24"/>
          <w:szCs w:val="24"/>
        </w:rPr>
        <w:t>V sistemu e-JN javno odpiranje ponudb torej poteka samodejno. Dokumenti oziroma informacije, ki bodo razkriti na javnem odpiranju ponudb, predstavljajo vsebino zapisnika o odpiranju ponudb.</w:t>
      </w:r>
    </w:p>
    <w:p w:rsidR="00BA653F" w:rsidRPr="00BA653F" w:rsidRDefault="00BA653F" w:rsidP="00BA653F">
      <w:pPr>
        <w:ind w:left="155"/>
        <w:jc w:val="both"/>
        <w:rPr>
          <w:rFonts w:cs="Arial"/>
          <w:sz w:val="24"/>
          <w:szCs w:val="24"/>
        </w:rPr>
      </w:pPr>
    </w:p>
    <w:p w:rsidR="00BA653F" w:rsidRPr="00BA653F" w:rsidRDefault="00BA653F" w:rsidP="00BA653F">
      <w:pPr>
        <w:ind w:left="155"/>
        <w:jc w:val="both"/>
        <w:rPr>
          <w:rFonts w:cs="Arial"/>
          <w:sz w:val="24"/>
          <w:szCs w:val="24"/>
        </w:rPr>
      </w:pPr>
      <w:r w:rsidRPr="00BA653F">
        <w:rPr>
          <w:rFonts w:cs="Arial"/>
          <w:sz w:val="24"/>
          <w:szCs w:val="24"/>
        </w:rPr>
        <w:t>Naročnik (posebnega) zapisnika o odpiranju ponudb ne bo pripravljal oziroma vročal ponudnikom, saj bodo ti podatki in dokumenti le-tem vidni v sistemu e-JN do zaključka postopka oddaje javnih naročil (pravnomočnost</w:t>
      </w:r>
      <w:r w:rsidR="00D02FD5">
        <w:rPr>
          <w:rFonts w:cs="Arial"/>
          <w:sz w:val="24"/>
          <w:szCs w:val="24"/>
        </w:rPr>
        <w:t>i</w:t>
      </w:r>
      <w:r w:rsidRPr="00BA653F">
        <w:rPr>
          <w:rFonts w:cs="Arial"/>
          <w:sz w:val="24"/>
          <w:szCs w:val="24"/>
        </w:rPr>
        <w:t xml:space="preserve">). </w:t>
      </w:r>
    </w:p>
    <w:p w:rsidR="00BA653F" w:rsidRPr="00BA653F" w:rsidRDefault="00BA653F" w:rsidP="00BA653F">
      <w:pPr>
        <w:spacing w:before="5"/>
        <w:jc w:val="both"/>
        <w:rPr>
          <w:rFonts w:cs="Arial"/>
          <w:sz w:val="24"/>
          <w:szCs w:val="24"/>
        </w:rPr>
      </w:pPr>
    </w:p>
    <w:p w:rsidR="00BA653F" w:rsidRPr="0050331F" w:rsidRDefault="00BA653F" w:rsidP="0050331F">
      <w:pPr>
        <w:pStyle w:val="Odstavekseznama"/>
        <w:keepNext/>
        <w:numPr>
          <w:ilvl w:val="0"/>
          <w:numId w:val="32"/>
        </w:numPr>
        <w:spacing w:before="196" w:after="60"/>
        <w:outlineLvl w:val="1"/>
        <w:rPr>
          <w:rFonts w:ascii="Arial" w:hAnsi="Arial" w:cs="Arial"/>
          <w:b/>
          <w:bCs/>
          <w:iCs/>
          <w:sz w:val="24"/>
          <w:szCs w:val="24"/>
        </w:rPr>
      </w:pPr>
      <w:bookmarkStart w:id="6" w:name="_Toc524080177"/>
      <w:r w:rsidRPr="0050331F">
        <w:rPr>
          <w:rFonts w:ascii="Arial" w:hAnsi="Arial" w:cs="Arial"/>
          <w:b/>
          <w:bCs/>
          <w:iCs/>
          <w:sz w:val="24"/>
          <w:szCs w:val="24"/>
        </w:rPr>
        <w:t>PRAVNA PODLAGA</w:t>
      </w:r>
      <w:bookmarkEnd w:id="6"/>
    </w:p>
    <w:p w:rsidR="00BA653F" w:rsidRPr="00BA653F" w:rsidRDefault="00BA653F" w:rsidP="00BA653F">
      <w:pPr>
        <w:spacing w:before="188"/>
        <w:ind w:left="155" w:right="152"/>
        <w:jc w:val="both"/>
        <w:rPr>
          <w:rFonts w:cs="Arial"/>
          <w:sz w:val="24"/>
          <w:szCs w:val="24"/>
        </w:rPr>
      </w:pPr>
      <w:r w:rsidRPr="00BA653F">
        <w:rPr>
          <w:rFonts w:cs="Arial"/>
          <w:sz w:val="24"/>
          <w:szCs w:val="24"/>
        </w:rPr>
        <w:t xml:space="preserve">Naročnik izvaja postopek oddaje javnega naročila na podlagi veljavnega zakona in podzakonskih aktov,  ki urejajo javno naročanje, v skladu z veljavno zakonodajo, ki ureja področje javnih financ ter področjem, ki je predmet javnega naročila. </w:t>
      </w:r>
    </w:p>
    <w:p w:rsidR="00966F7A" w:rsidRDefault="00966F7A" w:rsidP="00BA653F">
      <w:pPr>
        <w:spacing w:before="5"/>
        <w:jc w:val="both"/>
        <w:rPr>
          <w:rFonts w:cs="Arial"/>
          <w:sz w:val="24"/>
          <w:szCs w:val="24"/>
        </w:rPr>
      </w:pPr>
    </w:p>
    <w:p w:rsidR="006C2633" w:rsidRDefault="006C2633" w:rsidP="00BA653F">
      <w:pPr>
        <w:spacing w:before="5"/>
        <w:jc w:val="both"/>
        <w:rPr>
          <w:rFonts w:cs="Arial"/>
          <w:sz w:val="24"/>
          <w:szCs w:val="24"/>
        </w:rPr>
      </w:pPr>
    </w:p>
    <w:p w:rsidR="00BA653F" w:rsidRDefault="00BA653F" w:rsidP="0050331F">
      <w:pPr>
        <w:pStyle w:val="Odstavekseznama"/>
        <w:keepNext/>
        <w:numPr>
          <w:ilvl w:val="0"/>
          <w:numId w:val="32"/>
        </w:numPr>
        <w:spacing w:before="196" w:after="60"/>
        <w:outlineLvl w:val="1"/>
        <w:rPr>
          <w:rFonts w:ascii="Arial" w:hAnsi="Arial" w:cs="Arial"/>
          <w:b/>
          <w:bCs/>
          <w:iCs/>
          <w:sz w:val="24"/>
          <w:szCs w:val="24"/>
        </w:rPr>
      </w:pPr>
      <w:bookmarkStart w:id="7" w:name="_Toc524080178"/>
      <w:r w:rsidRPr="0050331F">
        <w:rPr>
          <w:rFonts w:ascii="Arial" w:hAnsi="Arial" w:cs="Arial"/>
          <w:b/>
          <w:bCs/>
          <w:iCs/>
          <w:sz w:val="24"/>
          <w:szCs w:val="24"/>
        </w:rPr>
        <w:lastRenderedPageBreak/>
        <w:t>TEMELJNA PRAVILA POSLOVANJA</w:t>
      </w:r>
      <w:bookmarkEnd w:id="7"/>
    </w:p>
    <w:p w:rsidR="00BA653F" w:rsidRPr="00643B7F" w:rsidRDefault="00643B7F" w:rsidP="00643B7F">
      <w:pPr>
        <w:widowControl w:val="0"/>
        <w:tabs>
          <w:tab w:val="left" w:pos="723"/>
        </w:tabs>
        <w:autoSpaceDE w:val="0"/>
        <w:autoSpaceDN w:val="0"/>
        <w:spacing w:before="177"/>
        <w:outlineLvl w:val="1"/>
        <w:rPr>
          <w:rFonts w:cs="Arial"/>
          <w:b/>
          <w:bCs/>
          <w:iCs/>
          <w:sz w:val="24"/>
          <w:szCs w:val="24"/>
        </w:rPr>
      </w:pPr>
      <w:bookmarkStart w:id="8" w:name="_Toc524080180"/>
      <w:r>
        <w:rPr>
          <w:rFonts w:cs="Arial"/>
          <w:b/>
          <w:bCs/>
          <w:iCs/>
          <w:sz w:val="24"/>
          <w:szCs w:val="24"/>
        </w:rPr>
        <w:t xml:space="preserve">  7.1.</w:t>
      </w:r>
      <w:r>
        <w:rPr>
          <w:rFonts w:cs="Arial"/>
          <w:b/>
          <w:bCs/>
          <w:iCs/>
          <w:sz w:val="24"/>
          <w:szCs w:val="24"/>
        </w:rPr>
        <w:tab/>
      </w:r>
      <w:r w:rsidR="00BA653F" w:rsidRPr="00643B7F">
        <w:rPr>
          <w:rFonts w:cs="Arial"/>
          <w:b/>
          <w:bCs/>
          <w:iCs/>
          <w:sz w:val="24"/>
          <w:szCs w:val="24"/>
        </w:rPr>
        <w:t>Obvestila in pojasnila v zvezi z razpisno</w:t>
      </w:r>
      <w:r w:rsidR="00BA653F" w:rsidRPr="00643B7F">
        <w:rPr>
          <w:rFonts w:cs="Arial"/>
          <w:b/>
          <w:bCs/>
          <w:iCs/>
          <w:spacing w:val="-11"/>
          <w:sz w:val="24"/>
          <w:szCs w:val="24"/>
        </w:rPr>
        <w:t xml:space="preserve"> </w:t>
      </w:r>
      <w:r w:rsidR="00BA653F" w:rsidRPr="00643B7F">
        <w:rPr>
          <w:rFonts w:cs="Arial"/>
          <w:b/>
          <w:bCs/>
          <w:iCs/>
          <w:sz w:val="24"/>
          <w:szCs w:val="24"/>
        </w:rPr>
        <w:t>dokumentacijo</w:t>
      </w:r>
      <w:bookmarkEnd w:id="8"/>
    </w:p>
    <w:p w:rsidR="00BA653F" w:rsidRPr="00BA653F" w:rsidRDefault="00BA653F" w:rsidP="00BA653F">
      <w:pPr>
        <w:tabs>
          <w:tab w:val="left" w:pos="9639"/>
        </w:tabs>
        <w:spacing w:before="120"/>
        <w:ind w:left="155" w:right="31"/>
        <w:jc w:val="both"/>
        <w:rPr>
          <w:rFonts w:cs="Arial"/>
          <w:sz w:val="24"/>
          <w:szCs w:val="24"/>
        </w:rPr>
      </w:pPr>
      <w:r w:rsidRPr="00BA653F">
        <w:rPr>
          <w:rFonts w:cs="Arial"/>
          <w:sz w:val="24"/>
          <w:szCs w:val="24"/>
        </w:rPr>
        <w:t>Komunikacija s ponudniki o vprašanjih v zvezi z vsebino naročila in v zvezi s pripravo ponudbe poteka izključno preko portala javnih naročil.</w:t>
      </w:r>
    </w:p>
    <w:p w:rsidR="00BA653F" w:rsidRPr="00BA653F" w:rsidRDefault="00BA653F" w:rsidP="00BA653F">
      <w:pPr>
        <w:jc w:val="both"/>
        <w:rPr>
          <w:rFonts w:cs="Arial"/>
          <w:sz w:val="24"/>
          <w:szCs w:val="24"/>
        </w:rPr>
      </w:pPr>
    </w:p>
    <w:p w:rsidR="00BA653F" w:rsidRPr="00BA653F" w:rsidRDefault="00BA653F" w:rsidP="00BA653F">
      <w:pPr>
        <w:spacing w:before="1"/>
        <w:ind w:left="155" w:right="149"/>
        <w:jc w:val="both"/>
        <w:rPr>
          <w:rFonts w:cs="Arial"/>
          <w:sz w:val="24"/>
          <w:szCs w:val="24"/>
        </w:rPr>
      </w:pPr>
      <w:r w:rsidRPr="00BA653F">
        <w:rPr>
          <w:rFonts w:cs="Arial"/>
          <w:sz w:val="24"/>
          <w:szCs w:val="24"/>
        </w:rPr>
        <w:t xml:space="preserve">Naročnik bo zahtevo za pojasnilo razpisne dokumentacije oziroma kakršnokoli drugo vprašanje v zvezi z naročilom štel kot pravočasno, v kolikor bo na portalu javnih naročil zastavljeno najkasneje do </w:t>
      </w:r>
      <w:r w:rsidRPr="00BA653F">
        <w:rPr>
          <w:rFonts w:cs="Arial"/>
          <w:b/>
          <w:sz w:val="24"/>
          <w:szCs w:val="24"/>
        </w:rPr>
        <w:t>dneva in ure kot je določen</w:t>
      </w:r>
      <w:r w:rsidR="00641292">
        <w:rPr>
          <w:rFonts w:cs="Arial"/>
          <w:b/>
          <w:sz w:val="24"/>
          <w:szCs w:val="24"/>
        </w:rPr>
        <w:t>o</w:t>
      </w:r>
      <w:r w:rsidRPr="00BA653F">
        <w:rPr>
          <w:rFonts w:cs="Arial"/>
          <w:b/>
          <w:sz w:val="24"/>
          <w:szCs w:val="24"/>
        </w:rPr>
        <w:t xml:space="preserve"> v obvestilu o naročilu objavlje</w:t>
      </w:r>
      <w:r w:rsidR="00641292">
        <w:rPr>
          <w:rFonts w:cs="Arial"/>
          <w:b/>
          <w:sz w:val="24"/>
          <w:szCs w:val="24"/>
        </w:rPr>
        <w:t>nem na portalu javnih naročil,</w:t>
      </w:r>
      <w:r w:rsidRPr="00BA653F">
        <w:rPr>
          <w:rFonts w:cs="Arial"/>
          <w:b/>
          <w:sz w:val="24"/>
          <w:szCs w:val="24"/>
        </w:rPr>
        <w:t xml:space="preserve"> v dodatku k Uradnemu listu EU in informacijskem sistemu e-JN</w:t>
      </w:r>
      <w:r w:rsidRPr="00BA653F">
        <w:rPr>
          <w:rFonts w:cs="Arial"/>
          <w:sz w:val="24"/>
          <w:szCs w:val="24"/>
        </w:rPr>
        <w:t>. Naročnik ne bo odgovarjal na komentarje. Na zahteve za pojasnila oziroma druga vprašanja v zvezi z naročilom zastavljena po roku iz te točke, naročnik ne bo odgovarjal.</w:t>
      </w:r>
    </w:p>
    <w:p w:rsidR="00BA653F" w:rsidRPr="00BA653F" w:rsidRDefault="00BA653F" w:rsidP="00BA653F">
      <w:pPr>
        <w:spacing w:before="1"/>
        <w:ind w:left="155" w:right="149"/>
        <w:jc w:val="both"/>
        <w:rPr>
          <w:rFonts w:cs="Arial"/>
          <w:sz w:val="24"/>
          <w:szCs w:val="24"/>
        </w:rPr>
      </w:pPr>
    </w:p>
    <w:p w:rsidR="00BA653F" w:rsidRPr="00BA653F" w:rsidRDefault="00BA653F" w:rsidP="00BA653F">
      <w:pPr>
        <w:spacing w:before="1"/>
        <w:ind w:left="155" w:right="149"/>
        <w:jc w:val="both"/>
        <w:rPr>
          <w:rFonts w:cs="Arial"/>
          <w:sz w:val="24"/>
          <w:szCs w:val="24"/>
        </w:rPr>
      </w:pPr>
      <w:r w:rsidRPr="00BA653F">
        <w:rPr>
          <w:rFonts w:cs="Arial"/>
          <w:sz w:val="24"/>
          <w:szCs w:val="24"/>
        </w:rPr>
        <w:t>Informacije, ki jih posreduje naročnik ponudnikom na Portalu javnih naročil ali preko njega, se skladno z 2. odstavkom 67. člena ZJN-3, štejejo za spremembo, dopolnitev ali pojasnilo razpisne dokumentacije, če iz vsebine izhaja, da se z njimi spreminja ali dopolnjuje ta dokumentacija ali če se s pojasnilom odpravlja dvoumnost navedbe v tej dokumentaciji. Spremembe in dopolnitve razpisne dokumentacije se lahko podajo tudi v obliki odgovorov na vprašanja</w:t>
      </w:r>
      <w:r w:rsidR="00FF6C55">
        <w:rPr>
          <w:rFonts w:cs="Arial"/>
          <w:sz w:val="24"/>
          <w:szCs w:val="24"/>
        </w:rPr>
        <w:t>,</w:t>
      </w:r>
      <w:r w:rsidRPr="00BA653F">
        <w:rPr>
          <w:rFonts w:cs="Arial"/>
          <w:sz w:val="24"/>
          <w:szCs w:val="24"/>
        </w:rPr>
        <w:t xml:space="preserve"> posredovana preko Portala javnih naročil.</w:t>
      </w:r>
    </w:p>
    <w:p w:rsidR="00BA653F" w:rsidRPr="00BA653F" w:rsidRDefault="00BA653F" w:rsidP="00BA653F">
      <w:pPr>
        <w:spacing w:before="5"/>
        <w:jc w:val="both"/>
        <w:rPr>
          <w:rFonts w:cs="Arial"/>
          <w:sz w:val="24"/>
          <w:szCs w:val="24"/>
        </w:rPr>
      </w:pPr>
    </w:p>
    <w:p w:rsidR="00BA653F" w:rsidRPr="00AF62FD" w:rsidRDefault="00BA653F" w:rsidP="00AF62FD">
      <w:pPr>
        <w:pStyle w:val="Odstavekseznama"/>
        <w:keepNext/>
        <w:numPr>
          <w:ilvl w:val="0"/>
          <w:numId w:val="32"/>
        </w:numPr>
        <w:spacing w:before="196" w:after="60"/>
        <w:outlineLvl w:val="1"/>
        <w:rPr>
          <w:rFonts w:ascii="Arial" w:hAnsi="Arial" w:cs="Arial"/>
          <w:b/>
          <w:bCs/>
          <w:iCs/>
          <w:sz w:val="24"/>
          <w:szCs w:val="24"/>
        </w:rPr>
      </w:pPr>
      <w:bookmarkStart w:id="9" w:name="_Toc524080181"/>
      <w:r w:rsidRPr="00AF62FD">
        <w:rPr>
          <w:rFonts w:ascii="Arial" w:hAnsi="Arial" w:cs="Arial"/>
          <w:b/>
          <w:bCs/>
          <w:iCs/>
          <w:sz w:val="24"/>
          <w:szCs w:val="24"/>
        </w:rPr>
        <w:t>SESTAVA RAZPISNE DOKUMENTACIJE</w:t>
      </w:r>
      <w:bookmarkEnd w:id="9"/>
    </w:p>
    <w:p w:rsidR="00BA653F" w:rsidRPr="00BA653F" w:rsidRDefault="00BA653F" w:rsidP="00BA653F">
      <w:pPr>
        <w:spacing w:before="182"/>
        <w:ind w:left="155"/>
        <w:jc w:val="both"/>
        <w:rPr>
          <w:rFonts w:cs="Arial"/>
          <w:sz w:val="24"/>
          <w:szCs w:val="24"/>
        </w:rPr>
      </w:pPr>
      <w:r w:rsidRPr="00BA653F">
        <w:rPr>
          <w:rFonts w:cs="Arial"/>
          <w:sz w:val="24"/>
          <w:szCs w:val="24"/>
        </w:rPr>
        <w:t>Razpisno dokumentacijo sestavljajo:</w:t>
      </w:r>
    </w:p>
    <w:p w:rsidR="00BA653F" w:rsidRPr="008B489A" w:rsidRDefault="00BA653F" w:rsidP="00BA653F">
      <w:pPr>
        <w:widowControl w:val="0"/>
        <w:numPr>
          <w:ilvl w:val="0"/>
          <w:numId w:val="22"/>
        </w:numPr>
        <w:tabs>
          <w:tab w:val="left" w:pos="862"/>
        </w:tabs>
        <w:autoSpaceDE w:val="0"/>
        <w:autoSpaceDN w:val="0"/>
        <w:ind w:hanging="360"/>
        <w:rPr>
          <w:rFonts w:cs="Arial"/>
          <w:sz w:val="24"/>
          <w:szCs w:val="24"/>
        </w:rPr>
      </w:pPr>
      <w:r w:rsidRPr="008B489A">
        <w:rPr>
          <w:rFonts w:cs="Arial"/>
          <w:sz w:val="24"/>
          <w:szCs w:val="24"/>
        </w:rPr>
        <w:t xml:space="preserve">povabilo za oddajo ponudbe, </w:t>
      </w:r>
    </w:p>
    <w:p w:rsidR="00BA653F" w:rsidRPr="00BA653F" w:rsidRDefault="00BA653F" w:rsidP="00BA653F">
      <w:pPr>
        <w:widowControl w:val="0"/>
        <w:numPr>
          <w:ilvl w:val="0"/>
          <w:numId w:val="22"/>
        </w:numPr>
        <w:tabs>
          <w:tab w:val="left" w:pos="862"/>
        </w:tabs>
        <w:autoSpaceDE w:val="0"/>
        <w:autoSpaceDN w:val="0"/>
        <w:ind w:hanging="360"/>
        <w:rPr>
          <w:rFonts w:cs="Arial"/>
          <w:sz w:val="24"/>
          <w:szCs w:val="24"/>
        </w:rPr>
      </w:pPr>
      <w:r w:rsidRPr="00BA653F">
        <w:rPr>
          <w:rFonts w:cs="Arial"/>
          <w:sz w:val="24"/>
          <w:szCs w:val="24"/>
        </w:rPr>
        <w:t>navodila za oddajo</w:t>
      </w:r>
      <w:r w:rsidRPr="00BA653F">
        <w:rPr>
          <w:rFonts w:cs="Arial"/>
          <w:spacing w:val="-11"/>
          <w:sz w:val="24"/>
          <w:szCs w:val="24"/>
        </w:rPr>
        <w:t xml:space="preserve"> </w:t>
      </w:r>
      <w:r w:rsidRPr="00BA653F">
        <w:rPr>
          <w:rFonts w:cs="Arial"/>
          <w:sz w:val="24"/>
          <w:szCs w:val="24"/>
        </w:rPr>
        <w:t>ponudbe,</w:t>
      </w:r>
    </w:p>
    <w:p w:rsidR="00BA653F" w:rsidRPr="00BA653F" w:rsidRDefault="00BA653F" w:rsidP="00BA653F">
      <w:pPr>
        <w:widowControl w:val="0"/>
        <w:numPr>
          <w:ilvl w:val="0"/>
          <w:numId w:val="22"/>
        </w:numPr>
        <w:tabs>
          <w:tab w:val="left" w:pos="862"/>
        </w:tabs>
        <w:autoSpaceDE w:val="0"/>
        <w:autoSpaceDN w:val="0"/>
        <w:ind w:hanging="360"/>
        <w:rPr>
          <w:rFonts w:cs="Arial"/>
          <w:sz w:val="24"/>
          <w:szCs w:val="24"/>
        </w:rPr>
      </w:pPr>
      <w:r w:rsidRPr="00BA653F">
        <w:rPr>
          <w:rFonts w:cs="Arial"/>
          <w:sz w:val="24"/>
          <w:szCs w:val="24"/>
        </w:rPr>
        <w:t xml:space="preserve">obrazec Ponudba – zavarovanje za resnost ponudbe (ki </w:t>
      </w:r>
      <w:r w:rsidR="00EC5331">
        <w:rPr>
          <w:rFonts w:cs="Arial"/>
          <w:sz w:val="24"/>
          <w:szCs w:val="24"/>
        </w:rPr>
        <w:t xml:space="preserve">velja za menico in </w:t>
      </w:r>
      <w:r w:rsidRPr="00BA653F">
        <w:rPr>
          <w:rFonts w:cs="Arial"/>
          <w:sz w:val="24"/>
          <w:szCs w:val="24"/>
        </w:rPr>
        <w:t>ga ponudnik nalepi na</w:t>
      </w:r>
      <w:r w:rsidRPr="00BA653F">
        <w:rPr>
          <w:rFonts w:cs="Arial"/>
          <w:spacing w:val="-11"/>
          <w:sz w:val="24"/>
          <w:szCs w:val="24"/>
        </w:rPr>
        <w:t xml:space="preserve"> </w:t>
      </w:r>
      <w:r w:rsidRPr="00BA653F">
        <w:rPr>
          <w:rFonts w:cs="Arial"/>
          <w:sz w:val="24"/>
          <w:szCs w:val="24"/>
        </w:rPr>
        <w:t>ovojnico),</w:t>
      </w:r>
    </w:p>
    <w:p w:rsidR="00BA653F" w:rsidRPr="00BA653F" w:rsidRDefault="00BA653F" w:rsidP="00BA653F">
      <w:pPr>
        <w:widowControl w:val="0"/>
        <w:numPr>
          <w:ilvl w:val="0"/>
          <w:numId w:val="22"/>
        </w:numPr>
        <w:tabs>
          <w:tab w:val="left" w:pos="862"/>
        </w:tabs>
        <w:autoSpaceDE w:val="0"/>
        <w:autoSpaceDN w:val="0"/>
        <w:ind w:hanging="360"/>
        <w:rPr>
          <w:rFonts w:cs="Arial"/>
          <w:sz w:val="24"/>
          <w:szCs w:val="24"/>
        </w:rPr>
      </w:pPr>
      <w:r w:rsidRPr="00BA653F">
        <w:rPr>
          <w:rFonts w:cs="Arial"/>
          <w:sz w:val="24"/>
          <w:szCs w:val="24"/>
        </w:rPr>
        <w:t>obrazec ESPD v elektronski obliki (datoteka .</w:t>
      </w:r>
      <w:proofErr w:type="spellStart"/>
      <w:r w:rsidRPr="00BA653F">
        <w:rPr>
          <w:rFonts w:cs="Arial"/>
          <w:sz w:val="24"/>
          <w:szCs w:val="24"/>
        </w:rPr>
        <w:t>xlm</w:t>
      </w:r>
      <w:proofErr w:type="spellEnd"/>
      <w:r w:rsidRPr="00BA653F">
        <w:rPr>
          <w:rFonts w:cs="Arial"/>
          <w:sz w:val="24"/>
          <w:szCs w:val="24"/>
        </w:rPr>
        <w:t>) - za vse gospodarske</w:t>
      </w:r>
      <w:r w:rsidRPr="00BA653F">
        <w:rPr>
          <w:rFonts w:cs="Arial"/>
          <w:spacing w:val="-37"/>
          <w:sz w:val="24"/>
          <w:szCs w:val="24"/>
        </w:rPr>
        <w:t xml:space="preserve"> </w:t>
      </w:r>
      <w:r w:rsidRPr="00BA653F">
        <w:rPr>
          <w:rFonts w:cs="Arial"/>
          <w:sz w:val="24"/>
          <w:szCs w:val="24"/>
        </w:rPr>
        <w:t>subjekte,</w:t>
      </w:r>
    </w:p>
    <w:p w:rsidR="00BA653F" w:rsidRPr="00BA653F" w:rsidRDefault="00BA653F" w:rsidP="00BA653F">
      <w:pPr>
        <w:widowControl w:val="0"/>
        <w:numPr>
          <w:ilvl w:val="0"/>
          <w:numId w:val="22"/>
        </w:numPr>
        <w:tabs>
          <w:tab w:val="left" w:pos="862"/>
        </w:tabs>
        <w:autoSpaceDE w:val="0"/>
        <w:autoSpaceDN w:val="0"/>
        <w:ind w:right="152" w:hanging="360"/>
        <w:jc w:val="both"/>
        <w:rPr>
          <w:rFonts w:cs="Arial"/>
          <w:sz w:val="24"/>
          <w:szCs w:val="24"/>
        </w:rPr>
      </w:pPr>
      <w:r w:rsidRPr="00BA653F">
        <w:rPr>
          <w:rFonts w:cs="Arial"/>
          <w:sz w:val="24"/>
          <w:szCs w:val="24"/>
        </w:rPr>
        <w:t xml:space="preserve">obrazec Soglasje podizvajalca </w:t>
      </w:r>
      <w:r w:rsidRPr="00BA653F">
        <w:rPr>
          <w:rFonts w:cs="Arial"/>
          <w:spacing w:val="1"/>
          <w:sz w:val="24"/>
          <w:szCs w:val="24"/>
        </w:rPr>
        <w:t xml:space="preserve">(v </w:t>
      </w:r>
      <w:r w:rsidRPr="00BA653F">
        <w:rPr>
          <w:rFonts w:cs="Arial"/>
          <w:spacing w:val="3"/>
          <w:sz w:val="24"/>
          <w:szCs w:val="24"/>
        </w:rPr>
        <w:t xml:space="preserve">primeru, </w:t>
      </w:r>
      <w:r w:rsidRPr="00BA653F">
        <w:rPr>
          <w:rFonts w:cs="Arial"/>
          <w:spacing w:val="1"/>
          <w:sz w:val="24"/>
          <w:szCs w:val="24"/>
        </w:rPr>
        <w:t xml:space="preserve">če </w:t>
      </w:r>
      <w:r w:rsidRPr="00BA653F">
        <w:rPr>
          <w:rFonts w:cs="Arial"/>
          <w:spacing w:val="3"/>
          <w:sz w:val="24"/>
          <w:szCs w:val="24"/>
        </w:rPr>
        <w:t xml:space="preserve">ponudnik nastopa </w:t>
      </w:r>
      <w:r w:rsidRPr="00BA653F">
        <w:rPr>
          <w:rFonts w:cs="Arial"/>
          <w:sz w:val="24"/>
          <w:szCs w:val="24"/>
        </w:rPr>
        <w:t xml:space="preserve">s </w:t>
      </w:r>
      <w:r w:rsidRPr="00BA653F">
        <w:rPr>
          <w:rFonts w:cs="Arial"/>
          <w:spacing w:val="3"/>
          <w:sz w:val="24"/>
          <w:szCs w:val="24"/>
        </w:rPr>
        <w:t xml:space="preserve">podizvajalci </w:t>
      </w:r>
      <w:r w:rsidRPr="00BA653F">
        <w:rPr>
          <w:rFonts w:cs="Arial"/>
          <w:spacing w:val="1"/>
          <w:sz w:val="24"/>
          <w:szCs w:val="24"/>
        </w:rPr>
        <w:t xml:space="preserve">in </w:t>
      </w:r>
      <w:r w:rsidRPr="00BA653F">
        <w:rPr>
          <w:rFonts w:cs="Arial"/>
          <w:sz w:val="24"/>
          <w:szCs w:val="24"/>
        </w:rPr>
        <w:t>ti zahtevajo neposredna</w:t>
      </w:r>
      <w:r w:rsidRPr="00BA653F">
        <w:rPr>
          <w:rFonts w:cs="Arial"/>
          <w:spacing w:val="-3"/>
          <w:sz w:val="24"/>
          <w:szCs w:val="24"/>
        </w:rPr>
        <w:t xml:space="preserve"> </w:t>
      </w:r>
      <w:r w:rsidRPr="00BA653F">
        <w:rPr>
          <w:rFonts w:cs="Arial"/>
          <w:sz w:val="24"/>
          <w:szCs w:val="24"/>
        </w:rPr>
        <w:t>plačila),</w:t>
      </w:r>
    </w:p>
    <w:p w:rsidR="00BA653F" w:rsidRPr="00BA653F" w:rsidRDefault="00BA653F" w:rsidP="00BA653F">
      <w:pPr>
        <w:widowControl w:val="0"/>
        <w:numPr>
          <w:ilvl w:val="0"/>
          <w:numId w:val="22"/>
        </w:numPr>
        <w:tabs>
          <w:tab w:val="left" w:pos="862"/>
        </w:tabs>
        <w:autoSpaceDE w:val="0"/>
        <w:autoSpaceDN w:val="0"/>
        <w:spacing w:line="228" w:lineRule="exact"/>
        <w:ind w:left="861" w:hanging="345"/>
        <w:rPr>
          <w:rFonts w:cs="Arial"/>
          <w:sz w:val="24"/>
          <w:szCs w:val="24"/>
        </w:rPr>
      </w:pPr>
      <w:r w:rsidRPr="00BA653F">
        <w:rPr>
          <w:rFonts w:cs="Arial"/>
          <w:sz w:val="24"/>
          <w:szCs w:val="24"/>
        </w:rPr>
        <w:t>obrazec Pooblastilo za pridobitev potrdila iz kazenske evidence za vse gospodarske</w:t>
      </w:r>
      <w:r w:rsidRPr="00BA653F">
        <w:rPr>
          <w:rFonts w:cs="Arial"/>
          <w:spacing w:val="-31"/>
          <w:sz w:val="24"/>
          <w:szCs w:val="24"/>
        </w:rPr>
        <w:t xml:space="preserve"> </w:t>
      </w:r>
      <w:r w:rsidRPr="00BA653F">
        <w:rPr>
          <w:rFonts w:cs="Arial"/>
          <w:sz w:val="24"/>
          <w:szCs w:val="24"/>
        </w:rPr>
        <w:t>subjekte,</w:t>
      </w:r>
    </w:p>
    <w:p w:rsidR="00BA653F" w:rsidRPr="00BA653F" w:rsidRDefault="00BA653F" w:rsidP="00BA653F">
      <w:pPr>
        <w:widowControl w:val="0"/>
        <w:numPr>
          <w:ilvl w:val="0"/>
          <w:numId w:val="22"/>
        </w:numPr>
        <w:tabs>
          <w:tab w:val="left" w:pos="862"/>
        </w:tabs>
        <w:autoSpaceDE w:val="0"/>
        <w:autoSpaceDN w:val="0"/>
        <w:spacing w:line="228" w:lineRule="exact"/>
        <w:ind w:left="861" w:hanging="345"/>
        <w:rPr>
          <w:rFonts w:cs="Arial"/>
          <w:sz w:val="24"/>
          <w:szCs w:val="24"/>
        </w:rPr>
      </w:pPr>
      <w:r w:rsidRPr="00BA653F">
        <w:rPr>
          <w:rFonts w:cs="Arial"/>
          <w:sz w:val="24"/>
          <w:szCs w:val="24"/>
        </w:rPr>
        <w:t>obrazec Pooblastilo za pridobitev potrdila iz kazenske evidence za fizične</w:t>
      </w:r>
      <w:r w:rsidRPr="00BA653F">
        <w:rPr>
          <w:rFonts w:cs="Arial"/>
          <w:spacing w:val="-3"/>
          <w:sz w:val="24"/>
          <w:szCs w:val="24"/>
        </w:rPr>
        <w:t xml:space="preserve"> osebe,</w:t>
      </w:r>
    </w:p>
    <w:p w:rsidR="00BA653F" w:rsidRPr="00BA653F" w:rsidRDefault="00BA653F" w:rsidP="00BA653F">
      <w:pPr>
        <w:widowControl w:val="0"/>
        <w:numPr>
          <w:ilvl w:val="0"/>
          <w:numId w:val="22"/>
        </w:numPr>
        <w:tabs>
          <w:tab w:val="left" w:pos="862"/>
        </w:tabs>
        <w:autoSpaceDE w:val="0"/>
        <w:autoSpaceDN w:val="0"/>
        <w:spacing w:line="228" w:lineRule="exact"/>
        <w:ind w:left="861" w:hanging="345"/>
        <w:rPr>
          <w:rFonts w:cs="Arial"/>
          <w:sz w:val="24"/>
          <w:szCs w:val="24"/>
        </w:rPr>
      </w:pPr>
      <w:r w:rsidRPr="00BA653F">
        <w:rPr>
          <w:rFonts w:cs="Arial"/>
          <w:sz w:val="24"/>
          <w:szCs w:val="24"/>
        </w:rPr>
        <w:t>obrazec Kadrovska zmogljivost,</w:t>
      </w:r>
    </w:p>
    <w:p w:rsidR="00BA653F" w:rsidRPr="00BA653F" w:rsidRDefault="00BA653F" w:rsidP="00BA653F">
      <w:pPr>
        <w:widowControl w:val="0"/>
        <w:numPr>
          <w:ilvl w:val="0"/>
          <w:numId w:val="22"/>
        </w:numPr>
        <w:tabs>
          <w:tab w:val="left" w:pos="862"/>
        </w:tabs>
        <w:autoSpaceDE w:val="0"/>
        <w:autoSpaceDN w:val="0"/>
        <w:ind w:hanging="360"/>
        <w:rPr>
          <w:rFonts w:cs="Arial"/>
          <w:sz w:val="24"/>
          <w:szCs w:val="24"/>
        </w:rPr>
      </w:pPr>
      <w:r w:rsidRPr="00BA653F">
        <w:rPr>
          <w:rFonts w:cs="Arial"/>
          <w:sz w:val="24"/>
          <w:szCs w:val="24"/>
        </w:rPr>
        <w:t>vzorec pogodbe za vse sklope,</w:t>
      </w:r>
    </w:p>
    <w:p w:rsidR="00BA653F" w:rsidRPr="00BA653F" w:rsidRDefault="00BA653F" w:rsidP="00BA653F">
      <w:pPr>
        <w:widowControl w:val="0"/>
        <w:numPr>
          <w:ilvl w:val="0"/>
          <w:numId w:val="22"/>
        </w:numPr>
        <w:tabs>
          <w:tab w:val="left" w:pos="862"/>
        </w:tabs>
        <w:autoSpaceDE w:val="0"/>
        <w:autoSpaceDN w:val="0"/>
        <w:ind w:right="152" w:hanging="360"/>
        <w:jc w:val="both"/>
        <w:rPr>
          <w:rFonts w:cs="Arial"/>
          <w:sz w:val="24"/>
          <w:szCs w:val="24"/>
        </w:rPr>
      </w:pPr>
      <w:r w:rsidRPr="00BA653F">
        <w:rPr>
          <w:rFonts w:cs="Arial"/>
          <w:sz w:val="24"/>
          <w:szCs w:val="24"/>
        </w:rPr>
        <w:t xml:space="preserve">tehnična dokumentacija na zgoščenki: </w:t>
      </w:r>
    </w:p>
    <w:p w:rsidR="00BA653F" w:rsidRPr="00BA653F" w:rsidRDefault="00BA653F" w:rsidP="00BA653F">
      <w:pPr>
        <w:widowControl w:val="0"/>
        <w:numPr>
          <w:ilvl w:val="1"/>
          <w:numId w:val="24"/>
        </w:numPr>
        <w:tabs>
          <w:tab w:val="left" w:pos="862"/>
        </w:tabs>
        <w:autoSpaceDE w:val="0"/>
        <w:autoSpaceDN w:val="0"/>
        <w:ind w:left="1560" w:right="152"/>
        <w:rPr>
          <w:rFonts w:cs="Arial"/>
          <w:sz w:val="24"/>
          <w:szCs w:val="24"/>
        </w:rPr>
      </w:pPr>
      <w:r w:rsidRPr="00BA653F">
        <w:rPr>
          <w:rFonts w:cs="Arial"/>
          <w:spacing w:val="1"/>
          <w:sz w:val="24"/>
          <w:szCs w:val="24"/>
        </w:rPr>
        <w:t xml:space="preserve">obrazec </w:t>
      </w:r>
      <w:r w:rsidRPr="00BA653F">
        <w:rPr>
          <w:rFonts w:cs="Arial"/>
          <w:sz w:val="24"/>
          <w:szCs w:val="24"/>
        </w:rPr>
        <w:t>»P</w:t>
      </w:r>
      <w:r w:rsidRPr="00BA653F">
        <w:rPr>
          <w:rFonts w:cs="Arial"/>
          <w:spacing w:val="1"/>
          <w:sz w:val="24"/>
          <w:szCs w:val="24"/>
        </w:rPr>
        <w:t>onudba-predračun z zavarovalno tehnično specifikacijo</w:t>
      </w:r>
      <w:r w:rsidRPr="00BA653F">
        <w:rPr>
          <w:rFonts w:cs="Arial"/>
          <w:sz w:val="24"/>
          <w:szCs w:val="24"/>
        </w:rPr>
        <w:t>« za posamezen sklop,</w:t>
      </w:r>
    </w:p>
    <w:p w:rsidR="00BA653F" w:rsidRPr="00BA653F" w:rsidRDefault="00F444A5" w:rsidP="00BA653F">
      <w:pPr>
        <w:widowControl w:val="0"/>
        <w:numPr>
          <w:ilvl w:val="1"/>
          <w:numId w:val="24"/>
        </w:numPr>
        <w:tabs>
          <w:tab w:val="left" w:pos="862"/>
        </w:tabs>
        <w:autoSpaceDE w:val="0"/>
        <w:autoSpaceDN w:val="0"/>
        <w:ind w:left="1560"/>
        <w:rPr>
          <w:rFonts w:cs="Arial"/>
          <w:sz w:val="24"/>
          <w:szCs w:val="24"/>
        </w:rPr>
      </w:pPr>
      <w:r>
        <w:rPr>
          <w:rFonts w:cs="Arial"/>
          <w:sz w:val="24"/>
          <w:szCs w:val="24"/>
        </w:rPr>
        <w:t>z</w:t>
      </w:r>
      <w:r w:rsidRPr="00BA653F">
        <w:rPr>
          <w:rFonts w:cs="Arial"/>
          <w:sz w:val="24"/>
          <w:szCs w:val="24"/>
        </w:rPr>
        <w:t xml:space="preserve">avarovalno </w:t>
      </w:r>
      <w:r w:rsidR="00BA653F" w:rsidRPr="00BA653F">
        <w:rPr>
          <w:rFonts w:cs="Arial"/>
          <w:sz w:val="24"/>
          <w:szCs w:val="24"/>
        </w:rPr>
        <w:t xml:space="preserve">tehnična dokumentacija za </w:t>
      </w:r>
      <w:r w:rsidR="002917EE" w:rsidRPr="00BA653F">
        <w:rPr>
          <w:rFonts w:cs="Arial"/>
          <w:sz w:val="24"/>
          <w:szCs w:val="24"/>
        </w:rPr>
        <w:t>posamez</w:t>
      </w:r>
      <w:r w:rsidR="002917EE">
        <w:rPr>
          <w:rFonts w:cs="Arial"/>
          <w:sz w:val="24"/>
          <w:szCs w:val="24"/>
        </w:rPr>
        <w:t>en</w:t>
      </w:r>
      <w:r w:rsidR="002917EE" w:rsidRPr="00BA653F">
        <w:rPr>
          <w:rFonts w:cs="Arial"/>
          <w:sz w:val="24"/>
          <w:szCs w:val="24"/>
        </w:rPr>
        <w:t xml:space="preserve"> </w:t>
      </w:r>
      <w:r w:rsidR="00BA653F" w:rsidRPr="00BA653F">
        <w:rPr>
          <w:rFonts w:cs="Arial"/>
          <w:sz w:val="24"/>
          <w:szCs w:val="24"/>
        </w:rPr>
        <w:t>sklop,</w:t>
      </w:r>
    </w:p>
    <w:p w:rsidR="00BA653F" w:rsidRPr="00BA653F" w:rsidRDefault="00BA653F" w:rsidP="00BA653F">
      <w:pPr>
        <w:widowControl w:val="0"/>
        <w:numPr>
          <w:ilvl w:val="1"/>
          <w:numId w:val="24"/>
        </w:numPr>
        <w:tabs>
          <w:tab w:val="left" w:pos="862"/>
        </w:tabs>
        <w:autoSpaceDE w:val="0"/>
        <w:autoSpaceDN w:val="0"/>
        <w:ind w:left="1560"/>
        <w:rPr>
          <w:rFonts w:cs="Arial"/>
          <w:sz w:val="24"/>
          <w:szCs w:val="24"/>
        </w:rPr>
      </w:pPr>
      <w:r w:rsidRPr="00BA653F">
        <w:rPr>
          <w:rFonts w:cs="Arial"/>
          <w:sz w:val="24"/>
          <w:szCs w:val="24"/>
        </w:rPr>
        <w:t>podatki naročnika,</w:t>
      </w:r>
    </w:p>
    <w:p w:rsidR="00BA653F" w:rsidRPr="00BA653F" w:rsidRDefault="00BA653F" w:rsidP="00BA653F">
      <w:pPr>
        <w:widowControl w:val="0"/>
        <w:numPr>
          <w:ilvl w:val="1"/>
          <w:numId w:val="24"/>
        </w:numPr>
        <w:tabs>
          <w:tab w:val="left" w:pos="862"/>
        </w:tabs>
        <w:autoSpaceDE w:val="0"/>
        <w:autoSpaceDN w:val="0"/>
        <w:ind w:left="1560"/>
        <w:rPr>
          <w:rFonts w:cs="Arial"/>
          <w:sz w:val="24"/>
          <w:szCs w:val="24"/>
        </w:rPr>
      </w:pPr>
      <w:r w:rsidRPr="00BA653F">
        <w:rPr>
          <w:rFonts w:cs="Arial"/>
          <w:sz w:val="24"/>
          <w:szCs w:val="24"/>
        </w:rPr>
        <w:t>obrazec »Varstveni in zaščitni ukrepi«,</w:t>
      </w:r>
    </w:p>
    <w:p w:rsidR="00BA653F" w:rsidRPr="00BA653F" w:rsidRDefault="00BA653F" w:rsidP="00BA653F">
      <w:pPr>
        <w:widowControl w:val="0"/>
        <w:numPr>
          <w:ilvl w:val="0"/>
          <w:numId w:val="22"/>
        </w:numPr>
        <w:tabs>
          <w:tab w:val="left" w:pos="862"/>
        </w:tabs>
        <w:autoSpaceDE w:val="0"/>
        <w:autoSpaceDN w:val="0"/>
        <w:spacing w:line="226" w:lineRule="exact"/>
        <w:rPr>
          <w:rFonts w:cs="Arial"/>
          <w:sz w:val="24"/>
          <w:szCs w:val="24"/>
        </w:rPr>
      </w:pPr>
      <w:r w:rsidRPr="00BA653F">
        <w:rPr>
          <w:rFonts w:cs="Arial"/>
          <w:sz w:val="24"/>
          <w:szCs w:val="24"/>
        </w:rPr>
        <w:t>vzorec zavarovanja za resnost ponudbe / vzorec menične izjave izdajatelja menice,</w:t>
      </w:r>
    </w:p>
    <w:p w:rsidR="00BA653F" w:rsidRDefault="00BA653F" w:rsidP="00BA653F">
      <w:pPr>
        <w:widowControl w:val="0"/>
        <w:numPr>
          <w:ilvl w:val="0"/>
          <w:numId w:val="22"/>
        </w:numPr>
        <w:tabs>
          <w:tab w:val="left" w:pos="862"/>
        </w:tabs>
        <w:autoSpaceDE w:val="0"/>
        <w:autoSpaceDN w:val="0"/>
        <w:spacing w:line="226" w:lineRule="exact"/>
        <w:rPr>
          <w:rFonts w:cs="Arial"/>
          <w:sz w:val="24"/>
          <w:szCs w:val="24"/>
        </w:rPr>
      </w:pPr>
      <w:r w:rsidRPr="00BA653F">
        <w:rPr>
          <w:rFonts w:cs="Arial"/>
          <w:sz w:val="24"/>
          <w:szCs w:val="24"/>
        </w:rPr>
        <w:t>vzorec zavarovanja za dobro izvedbo pogodbenih</w:t>
      </w:r>
      <w:r w:rsidRPr="00BA653F">
        <w:rPr>
          <w:rFonts w:cs="Arial"/>
          <w:spacing w:val="-19"/>
          <w:sz w:val="24"/>
          <w:szCs w:val="24"/>
        </w:rPr>
        <w:t xml:space="preserve"> </w:t>
      </w:r>
      <w:r w:rsidRPr="00BA653F">
        <w:rPr>
          <w:rFonts w:cs="Arial"/>
          <w:sz w:val="24"/>
          <w:szCs w:val="24"/>
        </w:rPr>
        <w:t>obveznosti,</w:t>
      </w:r>
    </w:p>
    <w:p w:rsidR="005E0819" w:rsidRDefault="005E0819" w:rsidP="00BA653F">
      <w:pPr>
        <w:widowControl w:val="0"/>
        <w:numPr>
          <w:ilvl w:val="0"/>
          <w:numId w:val="22"/>
        </w:numPr>
        <w:tabs>
          <w:tab w:val="left" w:pos="862"/>
        </w:tabs>
        <w:autoSpaceDE w:val="0"/>
        <w:autoSpaceDN w:val="0"/>
        <w:spacing w:line="226" w:lineRule="exact"/>
        <w:rPr>
          <w:rFonts w:cs="Arial"/>
          <w:sz w:val="24"/>
          <w:szCs w:val="24"/>
        </w:rPr>
      </w:pPr>
      <w:r>
        <w:rPr>
          <w:rFonts w:cs="Arial"/>
          <w:sz w:val="24"/>
          <w:szCs w:val="24"/>
        </w:rPr>
        <w:t>vabilo zainteresiranim potencialnim ponudnikom za ogled vaje zaščite in reševanja v Skladišču naftnih derivatov Ortnek</w:t>
      </w:r>
    </w:p>
    <w:p w:rsidR="006C2633" w:rsidRDefault="006C2633" w:rsidP="006C2633">
      <w:pPr>
        <w:widowControl w:val="0"/>
        <w:tabs>
          <w:tab w:val="left" w:pos="862"/>
        </w:tabs>
        <w:autoSpaceDE w:val="0"/>
        <w:autoSpaceDN w:val="0"/>
        <w:spacing w:line="226" w:lineRule="exact"/>
        <w:rPr>
          <w:rFonts w:cs="Arial"/>
          <w:sz w:val="24"/>
          <w:szCs w:val="24"/>
        </w:rPr>
      </w:pPr>
    </w:p>
    <w:p w:rsidR="006C2633" w:rsidRPr="00BA653F" w:rsidRDefault="006C2633" w:rsidP="006C2633">
      <w:pPr>
        <w:widowControl w:val="0"/>
        <w:tabs>
          <w:tab w:val="left" w:pos="862"/>
        </w:tabs>
        <w:autoSpaceDE w:val="0"/>
        <w:autoSpaceDN w:val="0"/>
        <w:spacing w:line="226" w:lineRule="exact"/>
        <w:rPr>
          <w:rFonts w:cs="Arial"/>
          <w:sz w:val="24"/>
          <w:szCs w:val="24"/>
        </w:rPr>
      </w:pPr>
    </w:p>
    <w:p w:rsidR="00BA653F" w:rsidRDefault="00BA653F" w:rsidP="00BA653F">
      <w:pPr>
        <w:widowControl w:val="0"/>
        <w:numPr>
          <w:ilvl w:val="0"/>
          <w:numId w:val="22"/>
        </w:numPr>
        <w:tabs>
          <w:tab w:val="left" w:pos="862"/>
        </w:tabs>
        <w:autoSpaceDE w:val="0"/>
        <w:autoSpaceDN w:val="0"/>
        <w:spacing w:line="226" w:lineRule="exact"/>
        <w:rPr>
          <w:rFonts w:cs="Arial"/>
          <w:sz w:val="24"/>
          <w:szCs w:val="24"/>
        </w:rPr>
      </w:pPr>
      <w:r w:rsidRPr="00BA653F">
        <w:rPr>
          <w:rFonts w:cs="Arial"/>
          <w:sz w:val="24"/>
          <w:szCs w:val="24"/>
        </w:rPr>
        <w:lastRenderedPageBreak/>
        <w:t xml:space="preserve">Navodila za uporabo informacijskega sistema za uporabo funkcionalnosti elektronske oddaje ponudb e-JN: PONUDNIKI objavljena na naslovu: </w:t>
      </w:r>
      <w:hyperlink r:id="rId14" w:history="1">
        <w:r w:rsidRPr="00BA653F">
          <w:rPr>
            <w:rFonts w:eastAsia="Calibri" w:cs="Arial"/>
            <w:color w:val="0000FF"/>
            <w:sz w:val="24"/>
            <w:szCs w:val="24"/>
            <w:u w:val="single"/>
          </w:rPr>
          <w:t>https://ejn.gov.si/ponudba/pages/aktualno/vec_informacij_ponudniki.xhtml</w:t>
        </w:r>
      </w:hyperlink>
      <w:r w:rsidRPr="00BA653F">
        <w:rPr>
          <w:rFonts w:cs="Arial"/>
          <w:sz w:val="24"/>
          <w:szCs w:val="24"/>
        </w:rPr>
        <w:t>.</w:t>
      </w:r>
    </w:p>
    <w:p w:rsidR="00FF5CC7" w:rsidRPr="00BA653F" w:rsidRDefault="00FF5CC7" w:rsidP="00FF5CC7">
      <w:pPr>
        <w:widowControl w:val="0"/>
        <w:tabs>
          <w:tab w:val="left" w:pos="862"/>
        </w:tabs>
        <w:autoSpaceDE w:val="0"/>
        <w:autoSpaceDN w:val="0"/>
        <w:spacing w:line="226" w:lineRule="exact"/>
        <w:ind w:left="871"/>
        <w:rPr>
          <w:rFonts w:cs="Arial"/>
          <w:sz w:val="24"/>
          <w:szCs w:val="24"/>
        </w:rPr>
      </w:pPr>
      <w:r>
        <w:rPr>
          <w:rFonts w:cs="Arial"/>
          <w:sz w:val="24"/>
          <w:szCs w:val="24"/>
        </w:rPr>
        <w:br/>
      </w:r>
    </w:p>
    <w:p w:rsidR="00AF62FD" w:rsidRPr="00AF62FD" w:rsidRDefault="00BA653F" w:rsidP="00AF62FD">
      <w:pPr>
        <w:pStyle w:val="Odstavekseznama"/>
        <w:keepNext/>
        <w:numPr>
          <w:ilvl w:val="0"/>
          <w:numId w:val="32"/>
        </w:numPr>
        <w:spacing w:before="196" w:after="60"/>
        <w:outlineLvl w:val="1"/>
        <w:rPr>
          <w:rFonts w:ascii="Arial" w:hAnsi="Arial" w:cs="Arial"/>
          <w:b/>
          <w:bCs/>
          <w:iCs/>
          <w:sz w:val="24"/>
          <w:szCs w:val="24"/>
        </w:rPr>
      </w:pPr>
      <w:bookmarkStart w:id="10" w:name="_Toc524080182"/>
      <w:r w:rsidRPr="00AF62FD">
        <w:rPr>
          <w:rFonts w:ascii="Arial" w:hAnsi="Arial" w:cs="Arial"/>
          <w:b/>
          <w:bCs/>
          <w:iCs/>
          <w:sz w:val="24"/>
          <w:szCs w:val="24"/>
        </w:rPr>
        <w:t>UGOTAVLJANJE SPOSOBNOSTI</w:t>
      </w:r>
      <w:bookmarkStart w:id="11" w:name="_Toc524080183"/>
      <w:bookmarkEnd w:id="10"/>
      <w:r w:rsidR="00AF62FD" w:rsidRPr="00AF62FD">
        <w:rPr>
          <w:rFonts w:ascii="Arial" w:eastAsia="Times New Roman" w:hAnsi="Arial" w:cs="Arial"/>
          <w:b/>
          <w:bCs/>
          <w:iCs/>
          <w:sz w:val="24"/>
          <w:szCs w:val="24"/>
          <w:lang w:eastAsia="sl-SI"/>
        </w:rPr>
        <w:t xml:space="preserve"> </w:t>
      </w:r>
      <w:r w:rsidR="00AF62FD">
        <w:rPr>
          <w:rFonts w:ascii="Arial" w:eastAsia="Times New Roman" w:hAnsi="Arial" w:cs="Arial"/>
          <w:b/>
          <w:bCs/>
          <w:iCs/>
          <w:sz w:val="24"/>
          <w:szCs w:val="24"/>
          <w:lang w:eastAsia="sl-SI"/>
        </w:rPr>
        <w:t xml:space="preserve">  </w:t>
      </w:r>
    </w:p>
    <w:p w:rsidR="00BA653F" w:rsidRPr="00BE2FBB" w:rsidRDefault="00AF62FD" w:rsidP="00AF62FD">
      <w:pPr>
        <w:keepNext/>
        <w:spacing w:before="196" w:after="60"/>
        <w:ind w:left="708" w:hanging="553"/>
        <w:outlineLvl w:val="1"/>
        <w:rPr>
          <w:rFonts w:cs="Arial"/>
          <w:b/>
          <w:bCs/>
          <w:iCs/>
          <w:sz w:val="24"/>
          <w:szCs w:val="24"/>
        </w:rPr>
      </w:pPr>
      <w:r>
        <w:rPr>
          <w:rFonts w:cs="Arial"/>
          <w:b/>
          <w:bCs/>
          <w:iCs/>
          <w:sz w:val="24"/>
          <w:szCs w:val="24"/>
        </w:rPr>
        <w:t xml:space="preserve">9.1. </w:t>
      </w:r>
      <w:r>
        <w:rPr>
          <w:rFonts w:cs="Arial"/>
          <w:b/>
          <w:bCs/>
          <w:iCs/>
          <w:sz w:val="24"/>
          <w:szCs w:val="24"/>
        </w:rPr>
        <w:tab/>
      </w:r>
      <w:r w:rsidR="00BA653F" w:rsidRPr="00AF62FD">
        <w:rPr>
          <w:rFonts w:cs="Arial"/>
          <w:b/>
          <w:bCs/>
          <w:iCs/>
          <w:sz w:val="24"/>
          <w:szCs w:val="24"/>
        </w:rPr>
        <w:t xml:space="preserve">Ugotavljanje sposobnosti za sodelovanje v postopku oddaje javnega </w:t>
      </w:r>
      <w:r>
        <w:rPr>
          <w:rFonts w:cs="Arial"/>
          <w:b/>
          <w:bCs/>
          <w:iCs/>
          <w:sz w:val="24"/>
          <w:szCs w:val="24"/>
        </w:rPr>
        <w:t xml:space="preserve">                       </w:t>
      </w:r>
      <w:r w:rsidR="00BA653F" w:rsidRPr="00AF62FD">
        <w:rPr>
          <w:rFonts w:cs="Arial"/>
          <w:b/>
          <w:bCs/>
          <w:iCs/>
          <w:sz w:val="24"/>
          <w:szCs w:val="24"/>
        </w:rPr>
        <w:t xml:space="preserve">naročila </w:t>
      </w:r>
      <w:r w:rsidR="00BA653F" w:rsidRPr="00BE2FBB">
        <w:rPr>
          <w:rFonts w:cs="Arial"/>
          <w:b/>
          <w:bCs/>
          <w:iCs/>
          <w:sz w:val="24"/>
          <w:szCs w:val="24"/>
        </w:rPr>
        <w:t>in</w:t>
      </w:r>
      <w:r w:rsidR="00BA653F" w:rsidRPr="00BE2FBB">
        <w:rPr>
          <w:rFonts w:cs="Arial"/>
          <w:b/>
          <w:bCs/>
          <w:iCs/>
          <w:spacing w:val="-22"/>
          <w:sz w:val="24"/>
          <w:szCs w:val="24"/>
        </w:rPr>
        <w:t xml:space="preserve"> </w:t>
      </w:r>
      <w:r w:rsidR="00BA653F" w:rsidRPr="00BE2FBB">
        <w:rPr>
          <w:rFonts w:cs="Arial"/>
          <w:b/>
          <w:bCs/>
          <w:iCs/>
          <w:sz w:val="24"/>
          <w:szCs w:val="24"/>
        </w:rPr>
        <w:t>dokazila</w:t>
      </w:r>
      <w:bookmarkEnd w:id="11"/>
    </w:p>
    <w:p w:rsidR="00BA653F" w:rsidRPr="00BA653F" w:rsidRDefault="00BA653F" w:rsidP="00BA653F">
      <w:pPr>
        <w:spacing w:before="124"/>
        <w:ind w:left="155"/>
        <w:jc w:val="both"/>
        <w:rPr>
          <w:rFonts w:cs="Arial"/>
          <w:sz w:val="24"/>
          <w:szCs w:val="24"/>
        </w:rPr>
      </w:pPr>
      <w:bookmarkStart w:id="12" w:name="_Hlk518170136"/>
      <w:r w:rsidRPr="00BA653F">
        <w:rPr>
          <w:rFonts w:cs="Arial"/>
          <w:sz w:val="24"/>
          <w:szCs w:val="24"/>
        </w:rPr>
        <w:t>Ponudnik mora izpolnjevati vse v tej točki navedene pogoje.</w:t>
      </w:r>
    </w:p>
    <w:p w:rsidR="00BA653F" w:rsidRPr="00BA653F" w:rsidRDefault="00BA653F" w:rsidP="00BA653F">
      <w:pPr>
        <w:spacing w:before="120"/>
        <w:ind w:left="155" w:right="153"/>
        <w:jc w:val="both"/>
        <w:rPr>
          <w:rFonts w:cs="Arial"/>
          <w:sz w:val="24"/>
          <w:szCs w:val="24"/>
        </w:rPr>
      </w:pPr>
      <w:r w:rsidRPr="00BA653F">
        <w:rPr>
          <w:rFonts w:cs="Arial"/>
          <w:sz w:val="24"/>
          <w:szCs w:val="24"/>
        </w:rPr>
        <w:t xml:space="preserve">Ob predložitvi ponudbe bo naročnik namesto potrdil, ki jih izdajajo javni organi ali tretje osebe, v skladu </w:t>
      </w:r>
      <w:r w:rsidR="006E2AFA">
        <w:rPr>
          <w:rFonts w:cs="Arial"/>
          <w:sz w:val="24"/>
          <w:szCs w:val="24"/>
        </w:rPr>
        <w:t xml:space="preserve">z </w:t>
      </w:r>
      <w:r w:rsidRPr="00BA653F">
        <w:rPr>
          <w:rFonts w:cs="Arial"/>
          <w:sz w:val="24"/>
          <w:szCs w:val="24"/>
        </w:rPr>
        <w:t>79. členom ZJN-3 sprejel ESPD, ki vključuje posodobljeno lastno izjavo, kot predhodni oziroma preliminarni dokaz v zvezi s točko 9.1.1</w:t>
      </w:r>
      <w:r w:rsidR="003B1A77">
        <w:rPr>
          <w:rFonts w:cs="Arial"/>
          <w:sz w:val="24"/>
          <w:szCs w:val="24"/>
        </w:rPr>
        <w:t>,</w:t>
      </w:r>
      <w:r w:rsidRPr="00BA653F">
        <w:rPr>
          <w:rFonts w:cs="Arial"/>
          <w:sz w:val="24"/>
          <w:szCs w:val="24"/>
        </w:rPr>
        <w:t xml:space="preserve"> 9.1.2</w:t>
      </w:r>
      <w:r w:rsidR="003B1A77">
        <w:rPr>
          <w:rFonts w:cs="Arial"/>
          <w:sz w:val="24"/>
          <w:szCs w:val="24"/>
        </w:rPr>
        <w:t>, 9.1.3, 9.1.4 in 9.1.5</w:t>
      </w:r>
      <w:r w:rsidRPr="00BA653F">
        <w:rPr>
          <w:rFonts w:cs="Arial"/>
          <w:sz w:val="24"/>
          <w:szCs w:val="24"/>
        </w:rPr>
        <w:t xml:space="preserve"> teh navodil. Naročnik bo lahko kadarkoli med postopkom ponudnike pozval, da predložijo vsa dokazila ali del dokazil v zvezi z navedbami v ESPD.</w:t>
      </w:r>
    </w:p>
    <w:p w:rsidR="00BA653F" w:rsidRPr="00BA653F" w:rsidRDefault="00BA653F" w:rsidP="00BA653F">
      <w:pPr>
        <w:spacing w:before="120"/>
        <w:ind w:left="155" w:right="153"/>
        <w:jc w:val="both"/>
        <w:rPr>
          <w:rFonts w:cs="Arial"/>
          <w:sz w:val="24"/>
          <w:szCs w:val="24"/>
        </w:rPr>
      </w:pPr>
      <w:r w:rsidRPr="00BA653F">
        <w:rPr>
          <w:rFonts w:cs="Arial"/>
          <w:sz w:val="24"/>
          <w:szCs w:val="24"/>
        </w:rPr>
        <w:t>Gospodarski subjekt mora v obrazcu ESPD navesti vse informacije, na podlagi katerih bo naročnik potrdila ali druge informacije prid</w:t>
      </w:r>
      <w:r w:rsidR="00C03982">
        <w:rPr>
          <w:rFonts w:cs="Arial"/>
          <w:sz w:val="24"/>
          <w:szCs w:val="24"/>
        </w:rPr>
        <w:t xml:space="preserve">obil v nacionalni bazi podatkov </w:t>
      </w:r>
      <w:r w:rsidRPr="00BA653F">
        <w:rPr>
          <w:rFonts w:cs="Arial"/>
          <w:sz w:val="24"/>
          <w:szCs w:val="24"/>
        </w:rPr>
        <w:t>ter mora v predmetnem obrazcu podati soglasje, da dokazila pridobi naročnik.</w:t>
      </w:r>
    </w:p>
    <w:p w:rsidR="00BA653F" w:rsidRPr="00BA653F" w:rsidRDefault="00BA653F" w:rsidP="00BA653F">
      <w:pPr>
        <w:spacing w:before="120"/>
        <w:ind w:left="155" w:right="153"/>
        <w:jc w:val="both"/>
        <w:rPr>
          <w:rFonts w:cs="Arial"/>
          <w:sz w:val="24"/>
          <w:szCs w:val="24"/>
        </w:rPr>
      </w:pPr>
      <w:r w:rsidRPr="00BA653F">
        <w:rPr>
          <w:rFonts w:cs="Arial"/>
          <w:sz w:val="24"/>
          <w:szCs w:val="24"/>
        </w:rPr>
        <w:t xml:space="preserve">Naročnik bo </w:t>
      </w:r>
      <w:r w:rsidR="003B1A77">
        <w:rPr>
          <w:rFonts w:cs="Arial"/>
          <w:sz w:val="24"/>
          <w:szCs w:val="24"/>
        </w:rPr>
        <w:t xml:space="preserve">lahko </w:t>
      </w:r>
      <w:r w:rsidRPr="00BA653F">
        <w:rPr>
          <w:rFonts w:cs="Arial"/>
          <w:sz w:val="24"/>
          <w:szCs w:val="24"/>
        </w:rPr>
        <w:t>pred oddajo javnega naroč</w:t>
      </w:r>
      <w:r w:rsidR="00FB193B">
        <w:rPr>
          <w:rFonts w:cs="Arial"/>
          <w:sz w:val="24"/>
          <w:szCs w:val="24"/>
        </w:rPr>
        <w:t>ila od ponudnika, kateremu se bo</w:t>
      </w:r>
      <w:r w:rsidRPr="00BA653F">
        <w:rPr>
          <w:rFonts w:cs="Arial"/>
          <w:sz w:val="24"/>
          <w:szCs w:val="24"/>
        </w:rPr>
        <w:t xml:space="preserve"> odločil oddati predmetno naročilo za posamezen sklop, zahteval, da predloži dokazila (potrdila, izjave) </w:t>
      </w:r>
      <w:r w:rsidR="003B1A77">
        <w:rPr>
          <w:rFonts w:cs="Arial"/>
          <w:sz w:val="24"/>
          <w:szCs w:val="24"/>
        </w:rPr>
        <w:t>o neobstoju</w:t>
      </w:r>
      <w:r w:rsidRPr="00BA653F">
        <w:rPr>
          <w:rFonts w:cs="Arial"/>
          <w:sz w:val="24"/>
          <w:szCs w:val="24"/>
        </w:rPr>
        <w:t xml:space="preserve"> razlogov za izključitev iz točke 9.1.1 teh navodil ponudnikom in </w:t>
      </w:r>
      <w:r w:rsidR="003B1A77">
        <w:rPr>
          <w:rFonts w:cs="Arial"/>
          <w:sz w:val="24"/>
          <w:szCs w:val="24"/>
        </w:rPr>
        <w:t>izpolnjevanju</w:t>
      </w:r>
      <w:r w:rsidRPr="00BA653F">
        <w:rPr>
          <w:rFonts w:cs="Arial"/>
          <w:sz w:val="24"/>
          <w:szCs w:val="24"/>
        </w:rPr>
        <w:t xml:space="preserve"> pogojev za so</w:t>
      </w:r>
      <w:r w:rsidR="003B1A77">
        <w:rPr>
          <w:rFonts w:cs="Arial"/>
          <w:sz w:val="24"/>
          <w:szCs w:val="24"/>
        </w:rPr>
        <w:t xml:space="preserve">delovanje iz točke 9.1.2, 9.1.3 in </w:t>
      </w:r>
      <w:r w:rsidR="003B1A77" w:rsidRPr="003B1A77">
        <w:rPr>
          <w:rFonts w:cs="Arial"/>
          <w:sz w:val="24"/>
          <w:szCs w:val="24"/>
        </w:rPr>
        <w:t>9.1.4</w:t>
      </w:r>
      <w:r w:rsidRPr="003B1A77">
        <w:rPr>
          <w:rFonts w:cs="Arial"/>
          <w:sz w:val="24"/>
          <w:szCs w:val="24"/>
        </w:rPr>
        <w:t xml:space="preserve"> teh </w:t>
      </w:r>
      <w:r w:rsidRPr="00BA653F">
        <w:rPr>
          <w:rFonts w:cs="Arial"/>
          <w:sz w:val="24"/>
          <w:szCs w:val="24"/>
        </w:rPr>
        <w:t>navodil ponudnikom.</w:t>
      </w:r>
    </w:p>
    <w:p w:rsidR="00BA653F" w:rsidRPr="00BA653F" w:rsidRDefault="00BA653F" w:rsidP="00BA653F">
      <w:pPr>
        <w:spacing w:before="122" w:line="237" w:lineRule="auto"/>
        <w:ind w:left="155" w:right="152"/>
        <w:jc w:val="both"/>
        <w:rPr>
          <w:rFonts w:cs="Arial"/>
          <w:sz w:val="24"/>
          <w:szCs w:val="24"/>
        </w:rPr>
      </w:pPr>
      <w:r w:rsidRPr="00BA653F">
        <w:rPr>
          <w:rFonts w:cs="Arial"/>
          <w:sz w:val="24"/>
          <w:szCs w:val="24"/>
        </w:rPr>
        <w:t xml:space="preserve">Gospodarski subjekt lahko </w:t>
      </w:r>
      <w:r w:rsidR="003B1A77">
        <w:rPr>
          <w:rFonts w:cs="Arial"/>
          <w:sz w:val="24"/>
          <w:szCs w:val="24"/>
        </w:rPr>
        <w:t xml:space="preserve">navedena </w:t>
      </w:r>
      <w:r w:rsidRPr="00BA653F">
        <w:rPr>
          <w:rFonts w:cs="Arial"/>
          <w:sz w:val="24"/>
          <w:szCs w:val="24"/>
        </w:rPr>
        <w:t xml:space="preserve">dokazila predloži tudi sam. </w:t>
      </w:r>
      <w:r w:rsidRPr="003761CA">
        <w:rPr>
          <w:rFonts w:cs="Arial"/>
          <w:sz w:val="24"/>
          <w:szCs w:val="24"/>
        </w:rPr>
        <w:t>Zaradi skrajšanja postopka jih lahko predloži že s ponudbo</w:t>
      </w:r>
      <w:r w:rsidRPr="006C15F4">
        <w:rPr>
          <w:rFonts w:cs="Arial"/>
          <w:sz w:val="24"/>
          <w:szCs w:val="24"/>
        </w:rPr>
        <w:t xml:space="preserve">. Naročnik si pridržuje pravico do preveritve </w:t>
      </w:r>
      <w:r w:rsidRPr="00BA653F">
        <w:rPr>
          <w:rFonts w:cs="Arial"/>
          <w:sz w:val="24"/>
          <w:szCs w:val="24"/>
        </w:rPr>
        <w:t>verodostojnosti predloženih dokazil pri podpisniku le-teh.</w:t>
      </w:r>
    </w:p>
    <w:p w:rsidR="00BA653F" w:rsidRPr="00BA653F" w:rsidRDefault="00BA653F" w:rsidP="00BA653F">
      <w:pPr>
        <w:spacing w:before="115" w:line="242" w:lineRule="auto"/>
        <w:ind w:left="155" w:right="151"/>
        <w:jc w:val="both"/>
        <w:rPr>
          <w:rFonts w:cs="Arial"/>
          <w:sz w:val="24"/>
          <w:szCs w:val="24"/>
        </w:rPr>
      </w:pPr>
      <w:r w:rsidRPr="00BA653F">
        <w:rPr>
          <w:rFonts w:cs="Arial"/>
          <w:sz w:val="24"/>
          <w:szCs w:val="24"/>
        </w:rPr>
        <w:t xml:space="preserve">Obrazci izjav, ki jih bo moral predložiti ponudnik, </w:t>
      </w:r>
      <w:r w:rsidRPr="00BA653F">
        <w:rPr>
          <w:rFonts w:cs="Arial"/>
          <w:b/>
          <w:sz w:val="24"/>
          <w:szCs w:val="24"/>
        </w:rPr>
        <w:t xml:space="preserve">kateremu se </w:t>
      </w:r>
      <w:r w:rsidR="00C80D60">
        <w:rPr>
          <w:rFonts w:cs="Arial"/>
          <w:b/>
          <w:sz w:val="24"/>
          <w:szCs w:val="24"/>
        </w:rPr>
        <w:t>bo</w:t>
      </w:r>
      <w:r w:rsidR="00C80D60" w:rsidRPr="00BA653F">
        <w:rPr>
          <w:rFonts w:cs="Arial"/>
          <w:b/>
          <w:sz w:val="24"/>
          <w:szCs w:val="24"/>
        </w:rPr>
        <w:t xml:space="preserve"> </w:t>
      </w:r>
      <w:r w:rsidRPr="00BA653F">
        <w:rPr>
          <w:rFonts w:cs="Arial"/>
          <w:b/>
          <w:sz w:val="24"/>
          <w:szCs w:val="24"/>
        </w:rPr>
        <w:t>naročnik odločil oddati predmetno naročilo</w:t>
      </w:r>
      <w:r w:rsidRPr="00BA653F">
        <w:rPr>
          <w:rFonts w:cs="Arial"/>
          <w:sz w:val="24"/>
          <w:szCs w:val="24"/>
        </w:rPr>
        <w:t>, so del razpisne dokumentacije. Izjave so lahko predložene na teh obrazcih ali na ponudnikovih, ki pa vsebinsko ne smejo odstopati od priloženih obrazcev. Izjave ponudnika morajo biti pisne  ter podpisane s strani ponudnika. V kolikor ponudnik uporablja žig, se obrazci tudi</w:t>
      </w:r>
      <w:r w:rsidRPr="00BA653F">
        <w:rPr>
          <w:rFonts w:cs="Arial"/>
          <w:spacing w:val="-26"/>
          <w:sz w:val="24"/>
          <w:szCs w:val="24"/>
        </w:rPr>
        <w:t xml:space="preserve"> </w:t>
      </w:r>
      <w:r w:rsidRPr="00BA653F">
        <w:rPr>
          <w:rFonts w:cs="Arial"/>
          <w:sz w:val="24"/>
          <w:szCs w:val="24"/>
        </w:rPr>
        <w:t>žigosajo.</w:t>
      </w:r>
    </w:p>
    <w:p w:rsidR="00BA653F" w:rsidRPr="00BA653F" w:rsidRDefault="00BA653F" w:rsidP="00BA653F">
      <w:pPr>
        <w:spacing w:before="118"/>
        <w:ind w:left="155" w:right="154"/>
        <w:jc w:val="both"/>
        <w:rPr>
          <w:rFonts w:cs="Arial"/>
          <w:sz w:val="24"/>
          <w:szCs w:val="24"/>
        </w:rPr>
      </w:pPr>
      <w:r w:rsidRPr="00BA653F">
        <w:rPr>
          <w:rFonts w:cs="Arial"/>
          <w:sz w:val="24"/>
          <w:szCs w:val="24"/>
        </w:rPr>
        <w:t>V kolikor ponudnik nima sedeža v Republiki Sloveniji in ne more pridobiti in predložiti zahtevanih dokumentov, ker država v kateri ima ponudnik svoj sedež ne izdaja takšnih dokumentov, jih nadomesti</w:t>
      </w:r>
      <w:r w:rsidR="00910A68">
        <w:rPr>
          <w:rFonts w:cs="Arial"/>
          <w:sz w:val="24"/>
          <w:szCs w:val="24"/>
        </w:rPr>
        <w:t xml:space="preserve"> </w:t>
      </w:r>
      <w:r w:rsidRPr="00BA653F">
        <w:rPr>
          <w:rFonts w:cs="Arial"/>
          <w:sz w:val="24"/>
          <w:szCs w:val="24"/>
        </w:rPr>
        <w:t>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A653F" w:rsidRPr="00BA653F" w:rsidRDefault="00BA653F" w:rsidP="00BA653F">
      <w:pPr>
        <w:spacing w:before="120"/>
        <w:ind w:left="155" w:right="152"/>
        <w:jc w:val="both"/>
        <w:rPr>
          <w:rFonts w:cs="Arial"/>
          <w:sz w:val="24"/>
          <w:szCs w:val="24"/>
        </w:rPr>
      </w:pPr>
      <w:r w:rsidRPr="00BA653F">
        <w:rPr>
          <w:rFonts w:cs="Arial"/>
          <w:sz w:val="24"/>
          <w:szCs w:val="24"/>
        </w:rPr>
        <w:t>Za skupne ponudbe in ponudbe s podizvajalci je potrebno upoštevati še točki 11.3.1 (Skupna ponudba)  in 11.3.2 (Ponudba s podizvajalci) teh</w:t>
      </w:r>
      <w:r w:rsidRPr="00BA653F">
        <w:rPr>
          <w:rFonts w:cs="Arial"/>
          <w:spacing w:val="-9"/>
          <w:sz w:val="24"/>
          <w:szCs w:val="24"/>
        </w:rPr>
        <w:t xml:space="preserve"> </w:t>
      </w:r>
      <w:r w:rsidRPr="00BA653F">
        <w:rPr>
          <w:rFonts w:cs="Arial"/>
          <w:sz w:val="24"/>
          <w:szCs w:val="24"/>
        </w:rPr>
        <w:t>navodil.</w:t>
      </w:r>
    </w:p>
    <w:bookmarkEnd w:id="12"/>
    <w:p w:rsidR="00BA653F" w:rsidRPr="00BA653F" w:rsidRDefault="00BA653F" w:rsidP="00BA653F">
      <w:pPr>
        <w:spacing w:before="2"/>
        <w:jc w:val="both"/>
        <w:rPr>
          <w:rFonts w:cs="Arial"/>
          <w:sz w:val="24"/>
          <w:szCs w:val="24"/>
        </w:rPr>
      </w:pPr>
    </w:p>
    <w:p w:rsidR="00BA653F" w:rsidRPr="00AF62FD" w:rsidRDefault="00BA653F" w:rsidP="00BA653F">
      <w:pPr>
        <w:widowControl w:val="0"/>
        <w:numPr>
          <w:ilvl w:val="2"/>
          <w:numId w:val="20"/>
        </w:numPr>
        <w:tabs>
          <w:tab w:val="left" w:pos="862"/>
        </w:tabs>
        <w:autoSpaceDE w:val="0"/>
        <w:autoSpaceDN w:val="0"/>
        <w:ind w:hanging="705"/>
        <w:jc w:val="both"/>
        <w:outlineLvl w:val="1"/>
        <w:rPr>
          <w:rFonts w:cs="Arial"/>
          <w:b/>
          <w:bCs/>
          <w:iCs/>
          <w:sz w:val="24"/>
          <w:szCs w:val="24"/>
        </w:rPr>
      </w:pPr>
      <w:bookmarkStart w:id="13" w:name="_Toc524080184"/>
      <w:r w:rsidRPr="00AF62FD">
        <w:rPr>
          <w:rFonts w:cs="Arial"/>
          <w:b/>
          <w:bCs/>
          <w:iCs/>
          <w:sz w:val="24"/>
          <w:szCs w:val="24"/>
        </w:rPr>
        <w:t>Razlogi za</w:t>
      </w:r>
      <w:r w:rsidRPr="00AF62FD">
        <w:rPr>
          <w:rFonts w:cs="Arial"/>
          <w:b/>
          <w:bCs/>
          <w:iCs/>
          <w:spacing w:val="-4"/>
          <w:sz w:val="24"/>
          <w:szCs w:val="24"/>
        </w:rPr>
        <w:t xml:space="preserve"> </w:t>
      </w:r>
      <w:r w:rsidRPr="00AF62FD">
        <w:rPr>
          <w:rFonts w:cs="Arial"/>
          <w:b/>
          <w:bCs/>
          <w:iCs/>
          <w:sz w:val="24"/>
          <w:szCs w:val="24"/>
        </w:rPr>
        <w:t>izključitev</w:t>
      </w:r>
      <w:bookmarkEnd w:id="13"/>
    </w:p>
    <w:p w:rsidR="00BA653F" w:rsidRPr="00BA653F" w:rsidRDefault="00BA653F" w:rsidP="00BA653F">
      <w:pPr>
        <w:spacing w:before="6"/>
        <w:jc w:val="both"/>
        <w:rPr>
          <w:rFonts w:cs="Arial"/>
          <w:b/>
          <w:sz w:val="24"/>
          <w:szCs w:val="24"/>
        </w:rPr>
      </w:pPr>
    </w:p>
    <w:p w:rsidR="00BA653F" w:rsidRPr="00BA653F" w:rsidRDefault="003F0C1D" w:rsidP="00BA653F">
      <w:pPr>
        <w:widowControl w:val="0"/>
        <w:numPr>
          <w:ilvl w:val="3"/>
          <w:numId w:val="20"/>
        </w:numPr>
        <w:tabs>
          <w:tab w:val="left" w:pos="665"/>
        </w:tabs>
        <w:autoSpaceDE w:val="0"/>
        <w:autoSpaceDN w:val="0"/>
        <w:ind w:right="154" w:hanging="514"/>
        <w:jc w:val="both"/>
        <w:rPr>
          <w:rFonts w:cs="Arial"/>
          <w:sz w:val="24"/>
          <w:szCs w:val="24"/>
        </w:rPr>
      </w:pPr>
      <w:r>
        <w:rPr>
          <w:rFonts w:cs="Arial"/>
          <w:sz w:val="24"/>
          <w:szCs w:val="24"/>
        </w:rPr>
        <w:t xml:space="preserve">   </w:t>
      </w:r>
      <w:r w:rsidR="00BA653F" w:rsidRPr="00BA653F">
        <w:rPr>
          <w:rFonts w:cs="Arial"/>
          <w:sz w:val="24"/>
          <w:szCs w:val="24"/>
        </w:rPr>
        <w:t xml:space="preserve">Gospodarskemu subjektu ali osebi, ki je članica upravnega, vodstvenega ali nadzornega </w:t>
      </w:r>
      <w:r w:rsidR="00BA653F" w:rsidRPr="00BA653F">
        <w:rPr>
          <w:rFonts w:cs="Arial"/>
          <w:spacing w:val="1"/>
          <w:sz w:val="24"/>
          <w:szCs w:val="24"/>
        </w:rPr>
        <w:t xml:space="preserve">organa </w:t>
      </w:r>
      <w:r w:rsidR="00BA653F" w:rsidRPr="00BA653F">
        <w:rPr>
          <w:rFonts w:cs="Arial"/>
          <w:sz w:val="24"/>
          <w:szCs w:val="24"/>
        </w:rPr>
        <w:t>tega gospodarskega subjekta ali ki ima pooblastila za njegovo zastopanje ali odločanje ali nadzor v</w:t>
      </w:r>
      <w:r w:rsidR="00BA653F" w:rsidRPr="00BA653F">
        <w:rPr>
          <w:rFonts w:cs="Arial"/>
          <w:spacing w:val="5"/>
          <w:sz w:val="24"/>
          <w:szCs w:val="24"/>
        </w:rPr>
        <w:t xml:space="preserve"> </w:t>
      </w:r>
      <w:r w:rsidR="00BA653F" w:rsidRPr="00BA653F">
        <w:rPr>
          <w:rFonts w:cs="Arial"/>
          <w:sz w:val="24"/>
          <w:szCs w:val="24"/>
        </w:rPr>
        <w:t>njem,</w:t>
      </w:r>
      <w:r w:rsidR="00BA653F" w:rsidRPr="00BA653F">
        <w:rPr>
          <w:rFonts w:cs="Arial"/>
          <w:spacing w:val="5"/>
          <w:sz w:val="24"/>
          <w:szCs w:val="24"/>
        </w:rPr>
        <w:t xml:space="preserve"> </w:t>
      </w:r>
      <w:r w:rsidR="00BA653F" w:rsidRPr="00BA653F">
        <w:rPr>
          <w:rFonts w:cs="Arial"/>
          <w:sz w:val="24"/>
          <w:szCs w:val="24"/>
        </w:rPr>
        <w:t>ni</w:t>
      </w:r>
      <w:r w:rsidR="00BA653F" w:rsidRPr="00BA653F">
        <w:rPr>
          <w:rFonts w:cs="Arial"/>
          <w:spacing w:val="5"/>
          <w:sz w:val="24"/>
          <w:szCs w:val="24"/>
        </w:rPr>
        <w:t xml:space="preserve"> </w:t>
      </w:r>
      <w:r w:rsidR="00BA653F" w:rsidRPr="00BA653F">
        <w:rPr>
          <w:rFonts w:cs="Arial"/>
          <w:sz w:val="24"/>
          <w:szCs w:val="24"/>
        </w:rPr>
        <w:t>bila</w:t>
      </w:r>
      <w:r w:rsidR="00BA653F" w:rsidRPr="00BA653F">
        <w:rPr>
          <w:rFonts w:cs="Arial"/>
          <w:spacing w:val="5"/>
          <w:sz w:val="24"/>
          <w:szCs w:val="24"/>
        </w:rPr>
        <w:t xml:space="preserve"> </w:t>
      </w:r>
      <w:r w:rsidR="00BA653F" w:rsidRPr="00BA653F">
        <w:rPr>
          <w:rFonts w:cs="Arial"/>
          <w:sz w:val="24"/>
          <w:szCs w:val="24"/>
        </w:rPr>
        <w:t>izrečena</w:t>
      </w:r>
      <w:r w:rsidR="00BA653F" w:rsidRPr="00BA653F">
        <w:rPr>
          <w:rFonts w:cs="Arial"/>
          <w:spacing w:val="5"/>
          <w:sz w:val="24"/>
          <w:szCs w:val="24"/>
        </w:rPr>
        <w:t xml:space="preserve"> </w:t>
      </w:r>
      <w:r w:rsidR="00BA653F" w:rsidRPr="00BA653F">
        <w:rPr>
          <w:rFonts w:cs="Arial"/>
          <w:sz w:val="24"/>
          <w:szCs w:val="24"/>
        </w:rPr>
        <w:lastRenderedPageBreak/>
        <w:t>pravnomočna</w:t>
      </w:r>
      <w:r w:rsidR="00BA653F" w:rsidRPr="00BA653F">
        <w:rPr>
          <w:rFonts w:cs="Arial"/>
          <w:spacing w:val="5"/>
          <w:sz w:val="24"/>
          <w:szCs w:val="24"/>
        </w:rPr>
        <w:t xml:space="preserve"> </w:t>
      </w:r>
      <w:r w:rsidR="00BA653F" w:rsidRPr="00BA653F">
        <w:rPr>
          <w:rFonts w:cs="Arial"/>
          <w:sz w:val="24"/>
          <w:szCs w:val="24"/>
        </w:rPr>
        <w:t>sodba,</w:t>
      </w:r>
      <w:r w:rsidR="00BA653F" w:rsidRPr="00BA653F">
        <w:rPr>
          <w:rFonts w:cs="Arial"/>
          <w:spacing w:val="5"/>
          <w:sz w:val="24"/>
          <w:szCs w:val="24"/>
        </w:rPr>
        <w:t xml:space="preserve"> </w:t>
      </w:r>
      <w:r w:rsidR="00BA653F" w:rsidRPr="00BA653F">
        <w:rPr>
          <w:rFonts w:cs="Arial"/>
          <w:sz w:val="24"/>
          <w:szCs w:val="24"/>
        </w:rPr>
        <w:t>ki</w:t>
      </w:r>
      <w:r w:rsidR="00BA653F" w:rsidRPr="00BA653F">
        <w:rPr>
          <w:rFonts w:cs="Arial"/>
          <w:spacing w:val="5"/>
          <w:sz w:val="24"/>
          <w:szCs w:val="24"/>
        </w:rPr>
        <w:t xml:space="preserve"> </w:t>
      </w:r>
      <w:r w:rsidR="00BA653F" w:rsidRPr="00BA653F">
        <w:rPr>
          <w:rFonts w:cs="Arial"/>
          <w:sz w:val="24"/>
          <w:szCs w:val="24"/>
        </w:rPr>
        <w:t>ima</w:t>
      </w:r>
      <w:r w:rsidR="00BA653F" w:rsidRPr="00BA653F">
        <w:rPr>
          <w:rFonts w:cs="Arial"/>
          <w:spacing w:val="5"/>
          <w:sz w:val="24"/>
          <w:szCs w:val="24"/>
        </w:rPr>
        <w:t xml:space="preserve"> </w:t>
      </w:r>
      <w:r w:rsidR="00BA653F" w:rsidRPr="00BA653F">
        <w:rPr>
          <w:rFonts w:cs="Arial"/>
          <w:sz w:val="24"/>
          <w:szCs w:val="24"/>
        </w:rPr>
        <w:t>elemente</w:t>
      </w:r>
      <w:r w:rsidR="00BA653F" w:rsidRPr="00BA653F">
        <w:rPr>
          <w:rFonts w:cs="Arial"/>
          <w:spacing w:val="5"/>
          <w:sz w:val="24"/>
          <w:szCs w:val="24"/>
        </w:rPr>
        <w:t xml:space="preserve"> </w:t>
      </w:r>
      <w:r w:rsidR="00BA653F" w:rsidRPr="00BA653F">
        <w:rPr>
          <w:rFonts w:cs="Arial"/>
          <w:sz w:val="24"/>
          <w:szCs w:val="24"/>
        </w:rPr>
        <w:t>kaznivih</w:t>
      </w:r>
      <w:r w:rsidR="00BA653F" w:rsidRPr="00BA653F">
        <w:rPr>
          <w:rFonts w:cs="Arial"/>
          <w:spacing w:val="5"/>
          <w:sz w:val="24"/>
          <w:szCs w:val="24"/>
        </w:rPr>
        <w:t xml:space="preserve"> </w:t>
      </w:r>
      <w:r w:rsidR="00BA653F" w:rsidRPr="00BA653F">
        <w:rPr>
          <w:rFonts w:cs="Arial"/>
          <w:sz w:val="24"/>
          <w:szCs w:val="24"/>
        </w:rPr>
        <w:t>dejanj</w:t>
      </w:r>
      <w:r w:rsidR="00BA653F" w:rsidRPr="00BA653F">
        <w:rPr>
          <w:rFonts w:cs="Arial"/>
          <w:spacing w:val="5"/>
          <w:sz w:val="24"/>
          <w:szCs w:val="24"/>
        </w:rPr>
        <w:t xml:space="preserve"> </w:t>
      </w:r>
      <w:r w:rsidR="00BA653F" w:rsidRPr="00BA653F">
        <w:rPr>
          <w:rFonts w:cs="Arial"/>
          <w:sz w:val="24"/>
          <w:szCs w:val="24"/>
        </w:rPr>
        <w:t>iz</w:t>
      </w:r>
      <w:r w:rsidR="00BA653F" w:rsidRPr="00BA653F">
        <w:rPr>
          <w:rFonts w:cs="Arial"/>
          <w:spacing w:val="5"/>
          <w:sz w:val="24"/>
          <w:szCs w:val="24"/>
        </w:rPr>
        <w:t xml:space="preserve"> </w:t>
      </w:r>
      <w:r w:rsidR="00BA653F" w:rsidRPr="00BA653F">
        <w:rPr>
          <w:rFonts w:cs="Arial"/>
          <w:sz w:val="24"/>
          <w:szCs w:val="24"/>
        </w:rPr>
        <w:t>prvega</w:t>
      </w:r>
      <w:r w:rsidR="00BA653F" w:rsidRPr="00BA653F">
        <w:rPr>
          <w:rFonts w:cs="Arial"/>
          <w:spacing w:val="5"/>
          <w:sz w:val="24"/>
          <w:szCs w:val="24"/>
        </w:rPr>
        <w:t xml:space="preserve"> </w:t>
      </w:r>
      <w:r w:rsidR="00BA653F" w:rsidRPr="00BA653F">
        <w:rPr>
          <w:rFonts w:cs="Arial"/>
          <w:sz w:val="24"/>
          <w:szCs w:val="24"/>
        </w:rPr>
        <w:t>odstavka</w:t>
      </w:r>
    </w:p>
    <w:p w:rsidR="00BA653F" w:rsidRPr="00BA653F" w:rsidRDefault="00BA653F" w:rsidP="00BA653F">
      <w:pPr>
        <w:ind w:left="871"/>
        <w:jc w:val="both"/>
        <w:rPr>
          <w:rFonts w:cs="Arial"/>
          <w:sz w:val="24"/>
          <w:szCs w:val="24"/>
        </w:rPr>
      </w:pPr>
      <w:r w:rsidRPr="00BA653F">
        <w:rPr>
          <w:rFonts w:cs="Arial"/>
          <w:sz w:val="24"/>
          <w:szCs w:val="24"/>
        </w:rPr>
        <w:t>75. člena ZJN-3.</w:t>
      </w:r>
    </w:p>
    <w:p w:rsidR="00BA653F" w:rsidRPr="00BA653F" w:rsidRDefault="00BA653F" w:rsidP="00BA653F">
      <w:pPr>
        <w:spacing w:before="2" w:line="237" w:lineRule="auto"/>
        <w:ind w:left="871" w:right="150"/>
        <w:jc w:val="both"/>
        <w:rPr>
          <w:rFonts w:cs="Arial"/>
          <w:sz w:val="24"/>
          <w:szCs w:val="24"/>
        </w:rPr>
      </w:pPr>
      <w:r w:rsidRPr="00BA653F">
        <w:rPr>
          <w:rFonts w:cs="Arial"/>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79405C" w:rsidRDefault="0079405C" w:rsidP="00BA653F">
      <w:pPr>
        <w:ind w:left="876"/>
        <w:jc w:val="both"/>
        <w:rPr>
          <w:rFonts w:cs="Arial"/>
          <w:sz w:val="24"/>
          <w:szCs w:val="24"/>
        </w:rPr>
      </w:pPr>
    </w:p>
    <w:p w:rsidR="00BA653F" w:rsidRPr="00BA653F" w:rsidRDefault="00BA653F" w:rsidP="00BA653F">
      <w:pPr>
        <w:ind w:left="876"/>
        <w:jc w:val="both"/>
        <w:rPr>
          <w:rFonts w:cs="Arial"/>
          <w:sz w:val="24"/>
          <w:szCs w:val="24"/>
        </w:rPr>
      </w:pPr>
      <w:r w:rsidRPr="00BA653F">
        <w:rPr>
          <w:rFonts w:cs="Arial"/>
          <w:sz w:val="24"/>
          <w:szCs w:val="24"/>
        </w:rPr>
        <w:t>DOKAZILA:</w:t>
      </w:r>
    </w:p>
    <w:p w:rsidR="00BA653F" w:rsidRPr="00BA653F" w:rsidRDefault="00BA653F" w:rsidP="00BA653F">
      <w:pPr>
        <w:spacing w:before="115"/>
        <w:ind w:left="861"/>
        <w:jc w:val="both"/>
        <w:rPr>
          <w:rFonts w:cs="Arial"/>
          <w:sz w:val="24"/>
          <w:szCs w:val="24"/>
        </w:rPr>
      </w:pPr>
      <w:r w:rsidRPr="00BA653F">
        <w:rPr>
          <w:rFonts w:cs="Arial"/>
          <w:sz w:val="24"/>
          <w:szCs w:val="24"/>
        </w:rPr>
        <w:t xml:space="preserve">izpolnjen </w:t>
      </w:r>
      <w:r w:rsidRPr="00BA653F">
        <w:rPr>
          <w:rFonts w:cs="Arial"/>
          <w:b/>
          <w:sz w:val="24"/>
          <w:szCs w:val="24"/>
        </w:rPr>
        <w:t xml:space="preserve">obrazec ‘‘ESPD’‘ </w:t>
      </w:r>
      <w:r w:rsidRPr="00BA653F">
        <w:rPr>
          <w:rFonts w:cs="Arial"/>
          <w:sz w:val="24"/>
          <w:szCs w:val="24"/>
        </w:rPr>
        <w:t>za vse gospodarske subjekte v ponudbi (Del III: Razlogi za izključitev, poglavje A: Razlogi, povezani s kazenskimi obsodbami).</w:t>
      </w:r>
    </w:p>
    <w:p w:rsidR="00BA653F" w:rsidRPr="00BA653F" w:rsidRDefault="00BA653F" w:rsidP="00BA653F">
      <w:pPr>
        <w:spacing w:before="124"/>
        <w:ind w:left="861" w:right="152"/>
        <w:jc w:val="both"/>
        <w:rPr>
          <w:rFonts w:cs="Arial"/>
          <w:sz w:val="24"/>
          <w:szCs w:val="24"/>
        </w:rPr>
      </w:pPr>
      <w:r w:rsidRPr="00BA653F">
        <w:rPr>
          <w:rFonts w:cs="Arial"/>
          <w:sz w:val="24"/>
          <w:szCs w:val="24"/>
        </w:rPr>
        <w:t xml:space="preserve">V kolikor ima gospodarski subjekt sedež v drugi državi članici ali ima </w:t>
      </w:r>
      <w:r w:rsidRPr="00BA653F">
        <w:rPr>
          <w:rFonts w:cs="Arial"/>
          <w:spacing w:val="-3"/>
          <w:sz w:val="24"/>
          <w:szCs w:val="24"/>
        </w:rPr>
        <w:t xml:space="preserve">oseba </w:t>
      </w:r>
      <w:r w:rsidRPr="00BA653F">
        <w:rPr>
          <w:rFonts w:cs="Arial"/>
          <w:sz w:val="24"/>
          <w:szCs w:val="24"/>
        </w:rPr>
        <w:t xml:space="preserve">iz te točke stalno prebivališče v </w:t>
      </w:r>
      <w:r w:rsidRPr="00BA653F">
        <w:rPr>
          <w:rFonts w:cs="Arial"/>
          <w:spacing w:val="-3"/>
          <w:sz w:val="24"/>
          <w:szCs w:val="24"/>
        </w:rPr>
        <w:t xml:space="preserve">drugi </w:t>
      </w:r>
      <w:r w:rsidRPr="00BA653F">
        <w:rPr>
          <w:rFonts w:cs="Arial"/>
          <w:sz w:val="24"/>
          <w:szCs w:val="24"/>
        </w:rPr>
        <w:t xml:space="preserve">državi in dokazila iz te točke lahko naročnik pridobi neposredno v bazi podatkov v </w:t>
      </w:r>
      <w:r w:rsidRPr="00BA653F">
        <w:rPr>
          <w:rFonts w:cs="Arial"/>
          <w:spacing w:val="-3"/>
          <w:sz w:val="24"/>
          <w:szCs w:val="24"/>
        </w:rPr>
        <w:t xml:space="preserve">drugi </w:t>
      </w:r>
      <w:r w:rsidRPr="00BA653F">
        <w:rPr>
          <w:rFonts w:cs="Arial"/>
          <w:sz w:val="24"/>
          <w:szCs w:val="24"/>
        </w:rPr>
        <w:t xml:space="preserve">državi članici, mora ESPD vsebovati </w:t>
      </w:r>
      <w:r w:rsidRPr="00BA653F">
        <w:rPr>
          <w:rFonts w:cs="Arial"/>
          <w:spacing w:val="-3"/>
          <w:sz w:val="24"/>
          <w:szCs w:val="24"/>
        </w:rPr>
        <w:t xml:space="preserve">tudi </w:t>
      </w:r>
      <w:r w:rsidRPr="00BA653F">
        <w:rPr>
          <w:rFonts w:cs="Arial"/>
          <w:sz w:val="24"/>
          <w:szCs w:val="24"/>
        </w:rPr>
        <w:t xml:space="preserve">informacije, </w:t>
      </w:r>
      <w:r w:rsidRPr="00BA653F">
        <w:rPr>
          <w:rFonts w:cs="Arial"/>
          <w:spacing w:val="-3"/>
          <w:sz w:val="24"/>
          <w:szCs w:val="24"/>
        </w:rPr>
        <w:t xml:space="preserve">ki so </w:t>
      </w:r>
      <w:r w:rsidRPr="00BA653F">
        <w:rPr>
          <w:rFonts w:cs="Arial"/>
          <w:sz w:val="24"/>
          <w:szCs w:val="24"/>
        </w:rPr>
        <w:t xml:space="preserve">potrebne za </w:t>
      </w:r>
      <w:r w:rsidRPr="00BA653F">
        <w:rPr>
          <w:rFonts w:cs="Arial"/>
          <w:spacing w:val="1"/>
          <w:sz w:val="24"/>
          <w:szCs w:val="24"/>
        </w:rPr>
        <w:t xml:space="preserve">ta  </w:t>
      </w:r>
      <w:r w:rsidRPr="00BA653F">
        <w:rPr>
          <w:rFonts w:cs="Arial"/>
          <w:sz w:val="24"/>
          <w:szCs w:val="24"/>
        </w:rPr>
        <w:t xml:space="preserve">namen, zlasti spletni </w:t>
      </w:r>
      <w:r w:rsidRPr="00BA653F">
        <w:rPr>
          <w:rFonts w:cs="Arial"/>
          <w:spacing w:val="-3"/>
          <w:sz w:val="24"/>
          <w:szCs w:val="24"/>
        </w:rPr>
        <w:t xml:space="preserve">naslov </w:t>
      </w:r>
      <w:r w:rsidRPr="00BA653F">
        <w:rPr>
          <w:rFonts w:cs="Arial"/>
          <w:sz w:val="24"/>
          <w:szCs w:val="24"/>
        </w:rPr>
        <w:t>baze podatkov, podatke za identifikacijo, če je to potrebno, pa tudi soglasje, da pridobi dokazilo naročnik. V kolikor ESPD teh informacij ne bo vseboval</w:t>
      </w:r>
      <w:r w:rsidR="00FB2DB3">
        <w:rPr>
          <w:rFonts w:cs="Arial"/>
          <w:sz w:val="24"/>
          <w:szCs w:val="24"/>
        </w:rPr>
        <w:t xml:space="preserve">, </w:t>
      </w:r>
      <w:r w:rsidRPr="00BA653F">
        <w:rPr>
          <w:rFonts w:cs="Arial"/>
          <w:sz w:val="24"/>
          <w:szCs w:val="24"/>
        </w:rPr>
        <w:t xml:space="preserve">bo naročnik štel, </w:t>
      </w:r>
      <w:r w:rsidRPr="00BA653F">
        <w:rPr>
          <w:rFonts w:cs="Arial"/>
          <w:spacing w:val="30"/>
          <w:sz w:val="24"/>
          <w:szCs w:val="24"/>
        </w:rPr>
        <w:t xml:space="preserve"> </w:t>
      </w:r>
      <w:r w:rsidRPr="00BA653F">
        <w:rPr>
          <w:rFonts w:cs="Arial"/>
          <w:sz w:val="24"/>
          <w:szCs w:val="24"/>
        </w:rPr>
        <w:t xml:space="preserve">da </w:t>
      </w:r>
      <w:r w:rsidRPr="00BA653F">
        <w:rPr>
          <w:rFonts w:cs="Arial"/>
          <w:spacing w:val="26"/>
          <w:sz w:val="24"/>
          <w:szCs w:val="24"/>
        </w:rPr>
        <w:t xml:space="preserve"> </w:t>
      </w:r>
      <w:r w:rsidRPr="00BA653F">
        <w:rPr>
          <w:rFonts w:cs="Arial"/>
          <w:sz w:val="24"/>
          <w:szCs w:val="24"/>
        </w:rPr>
        <w:t xml:space="preserve">dostop </w:t>
      </w:r>
      <w:r w:rsidRPr="00BA653F">
        <w:rPr>
          <w:rFonts w:cs="Arial"/>
          <w:spacing w:val="26"/>
          <w:sz w:val="24"/>
          <w:szCs w:val="24"/>
        </w:rPr>
        <w:t xml:space="preserve"> </w:t>
      </w:r>
      <w:r w:rsidRPr="00BA653F">
        <w:rPr>
          <w:rFonts w:cs="Arial"/>
          <w:sz w:val="24"/>
          <w:szCs w:val="24"/>
        </w:rPr>
        <w:t xml:space="preserve">naročnika </w:t>
      </w:r>
      <w:r w:rsidRPr="00BA653F">
        <w:rPr>
          <w:rFonts w:cs="Arial"/>
          <w:spacing w:val="26"/>
          <w:sz w:val="24"/>
          <w:szCs w:val="24"/>
        </w:rPr>
        <w:t xml:space="preserve"> </w:t>
      </w:r>
      <w:r w:rsidRPr="00BA653F">
        <w:rPr>
          <w:rFonts w:cs="Arial"/>
          <w:sz w:val="24"/>
          <w:szCs w:val="24"/>
        </w:rPr>
        <w:t xml:space="preserve">do </w:t>
      </w:r>
      <w:r w:rsidRPr="00BA653F">
        <w:rPr>
          <w:rFonts w:cs="Arial"/>
          <w:spacing w:val="31"/>
          <w:sz w:val="24"/>
          <w:szCs w:val="24"/>
        </w:rPr>
        <w:t xml:space="preserve"> </w:t>
      </w:r>
      <w:r w:rsidRPr="00BA653F">
        <w:rPr>
          <w:rFonts w:cs="Arial"/>
          <w:sz w:val="24"/>
          <w:szCs w:val="24"/>
        </w:rPr>
        <w:t xml:space="preserve">posameznega </w:t>
      </w:r>
      <w:r w:rsidRPr="00BA653F">
        <w:rPr>
          <w:rFonts w:cs="Arial"/>
          <w:spacing w:val="26"/>
          <w:sz w:val="24"/>
          <w:szCs w:val="24"/>
        </w:rPr>
        <w:t xml:space="preserve"> </w:t>
      </w:r>
      <w:r w:rsidRPr="00BA653F">
        <w:rPr>
          <w:rFonts w:cs="Arial"/>
          <w:sz w:val="24"/>
          <w:szCs w:val="24"/>
        </w:rPr>
        <w:t xml:space="preserve">potrdila </w:t>
      </w:r>
      <w:r w:rsidRPr="00BA653F">
        <w:rPr>
          <w:rFonts w:cs="Arial"/>
          <w:spacing w:val="26"/>
          <w:sz w:val="24"/>
          <w:szCs w:val="24"/>
        </w:rPr>
        <w:t xml:space="preserve"> </w:t>
      </w:r>
      <w:r w:rsidRPr="00BA653F">
        <w:rPr>
          <w:rFonts w:cs="Arial"/>
          <w:sz w:val="24"/>
          <w:szCs w:val="24"/>
        </w:rPr>
        <w:t xml:space="preserve">iz </w:t>
      </w:r>
      <w:r w:rsidRPr="00BA653F">
        <w:rPr>
          <w:rFonts w:cs="Arial"/>
          <w:spacing w:val="28"/>
          <w:sz w:val="24"/>
          <w:szCs w:val="24"/>
        </w:rPr>
        <w:t xml:space="preserve"> </w:t>
      </w:r>
      <w:r w:rsidRPr="00BA653F">
        <w:rPr>
          <w:rFonts w:cs="Arial"/>
          <w:sz w:val="24"/>
          <w:szCs w:val="24"/>
        </w:rPr>
        <w:t xml:space="preserve">te </w:t>
      </w:r>
      <w:r w:rsidRPr="00BA653F">
        <w:rPr>
          <w:rFonts w:cs="Arial"/>
          <w:spacing w:val="26"/>
          <w:sz w:val="24"/>
          <w:szCs w:val="24"/>
        </w:rPr>
        <w:t xml:space="preserve"> </w:t>
      </w:r>
      <w:r w:rsidRPr="00BA653F">
        <w:rPr>
          <w:rFonts w:cs="Arial"/>
          <w:sz w:val="24"/>
          <w:szCs w:val="24"/>
        </w:rPr>
        <w:t xml:space="preserve">točke </w:t>
      </w:r>
      <w:r w:rsidRPr="00BA653F">
        <w:rPr>
          <w:rFonts w:cs="Arial"/>
          <w:spacing w:val="26"/>
          <w:sz w:val="24"/>
          <w:szCs w:val="24"/>
        </w:rPr>
        <w:t xml:space="preserve"> </w:t>
      </w:r>
      <w:r w:rsidRPr="00BA653F">
        <w:rPr>
          <w:rFonts w:cs="Arial"/>
          <w:sz w:val="24"/>
          <w:szCs w:val="24"/>
        </w:rPr>
        <w:t xml:space="preserve">ni </w:t>
      </w:r>
      <w:r w:rsidRPr="00BA653F">
        <w:rPr>
          <w:rFonts w:cs="Arial"/>
          <w:spacing w:val="26"/>
          <w:sz w:val="24"/>
          <w:szCs w:val="24"/>
        </w:rPr>
        <w:t xml:space="preserve"> </w:t>
      </w:r>
      <w:r w:rsidRPr="00BA653F">
        <w:rPr>
          <w:rFonts w:cs="Arial"/>
          <w:sz w:val="24"/>
          <w:szCs w:val="24"/>
        </w:rPr>
        <w:t xml:space="preserve">mogoč </w:t>
      </w:r>
      <w:r w:rsidRPr="00BA653F">
        <w:rPr>
          <w:rFonts w:cs="Arial"/>
          <w:spacing w:val="28"/>
          <w:sz w:val="24"/>
          <w:szCs w:val="24"/>
        </w:rPr>
        <w:t xml:space="preserve"> </w:t>
      </w:r>
      <w:r w:rsidRPr="00BA653F">
        <w:rPr>
          <w:rFonts w:cs="Arial"/>
          <w:sz w:val="24"/>
          <w:szCs w:val="24"/>
        </w:rPr>
        <w:t xml:space="preserve">brezplačno </w:t>
      </w:r>
      <w:r w:rsidRPr="00BA653F">
        <w:rPr>
          <w:rFonts w:cs="Arial"/>
          <w:spacing w:val="26"/>
          <w:sz w:val="24"/>
          <w:szCs w:val="24"/>
        </w:rPr>
        <w:t xml:space="preserve"> </w:t>
      </w:r>
      <w:r w:rsidRPr="00BA653F">
        <w:rPr>
          <w:rFonts w:cs="Arial"/>
          <w:sz w:val="24"/>
          <w:szCs w:val="24"/>
        </w:rPr>
        <w:t>z neposrednim dostopom do nacionalne baze podatkov te države. Navedeno v delu besedila, ki se nanaša na gospodarski subjekt, velja tudi za podtočki 2 in 4.</w:t>
      </w:r>
    </w:p>
    <w:p w:rsidR="00BA653F" w:rsidRPr="00BA653F" w:rsidRDefault="00BA653F" w:rsidP="00BA653F">
      <w:pPr>
        <w:jc w:val="both"/>
        <w:rPr>
          <w:rFonts w:cs="Arial"/>
          <w:sz w:val="24"/>
          <w:szCs w:val="24"/>
        </w:rPr>
      </w:pPr>
    </w:p>
    <w:p w:rsidR="00BA653F" w:rsidRPr="00BA653F" w:rsidRDefault="00BA653F" w:rsidP="00BA653F">
      <w:pPr>
        <w:ind w:left="876"/>
        <w:jc w:val="both"/>
        <w:rPr>
          <w:rFonts w:cs="Arial"/>
          <w:sz w:val="24"/>
          <w:szCs w:val="24"/>
        </w:rPr>
      </w:pPr>
      <w:r w:rsidRPr="00BA653F">
        <w:rPr>
          <w:rFonts w:cs="Arial"/>
          <w:sz w:val="24"/>
          <w:szCs w:val="24"/>
        </w:rPr>
        <w:t>ter</w:t>
      </w:r>
    </w:p>
    <w:p w:rsidR="00BA653F" w:rsidRPr="00BA653F" w:rsidRDefault="00BA653F" w:rsidP="00BA653F">
      <w:pPr>
        <w:spacing w:before="7"/>
        <w:jc w:val="both"/>
        <w:rPr>
          <w:rFonts w:cs="Arial"/>
          <w:sz w:val="24"/>
          <w:szCs w:val="24"/>
        </w:rPr>
      </w:pPr>
    </w:p>
    <w:p w:rsidR="00BA653F" w:rsidRPr="00BA653F" w:rsidRDefault="00BA653F" w:rsidP="00BA653F">
      <w:pPr>
        <w:spacing w:line="242" w:lineRule="auto"/>
        <w:ind w:left="876" w:right="153"/>
        <w:jc w:val="both"/>
        <w:rPr>
          <w:rFonts w:cs="Arial"/>
          <w:sz w:val="24"/>
          <w:szCs w:val="24"/>
        </w:rPr>
      </w:pPr>
      <w:r w:rsidRPr="00BA653F">
        <w:rPr>
          <w:rFonts w:cs="Arial"/>
          <w:b/>
          <w:sz w:val="24"/>
          <w:szCs w:val="24"/>
        </w:rPr>
        <w:t xml:space="preserve">pooblastila </w:t>
      </w:r>
      <w:r w:rsidRPr="00BA653F">
        <w:rPr>
          <w:rFonts w:cs="Arial"/>
          <w:sz w:val="24"/>
          <w:szCs w:val="24"/>
        </w:rPr>
        <w:t xml:space="preserve">za pridobitev podatkov iz kazenske evidence (za vse gospodarske subjekte v ponudbi in za vse </w:t>
      </w:r>
      <w:r w:rsidRPr="00BA653F">
        <w:rPr>
          <w:rFonts w:cs="Arial"/>
          <w:spacing w:val="-3"/>
          <w:sz w:val="24"/>
          <w:szCs w:val="24"/>
        </w:rPr>
        <w:t xml:space="preserve">osebe, </w:t>
      </w:r>
      <w:r w:rsidRPr="00BA653F">
        <w:rPr>
          <w:rFonts w:cs="Arial"/>
          <w:sz w:val="24"/>
          <w:szCs w:val="24"/>
        </w:rPr>
        <w:t xml:space="preserve">ki </w:t>
      </w:r>
      <w:r w:rsidRPr="00BA653F">
        <w:rPr>
          <w:rFonts w:cs="Arial"/>
          <w:spacing w:val="-3"/>
          <w:sz w:val="24"/>
          <w:szCs w:val="24"/>
        </w:rPr>
        <w:t xml:space="preserve">so </w:t>
      </w:r>
      <w:r w:rsidRPr="00BA653F">
        <w:rPr>
          <w:rFonts w:cs="Arial"/>
          <w:sz w:val="24"/>
          <w:szCs w:val="24"/>
        </w:rPr>
        <w:t xml:space="preserve">članice </w:t>
      </w:r>
      <w:r w:rsidRPr="00BA653F">
        <w:rPr>
          <w:rFonts w:cs="Arial"/>
          <w:spacing w:val="-3"/>
          <w:sz w:val="24"/>
          <w:szCs w:val="24"/>
        </w:rPr>
        <w:t xml:space="preserve">upravnega, </w:t>
      </w:r>
      <w:r w:rsidRPr="00BA653F">
        <w:rPr>
          <w:rFonts w:cs="Arial"/>
          <w:sz w:val="24"/>
          <w:szCs w:val="24"/>
        </w:rPr>
        <w:t xml:space="preserve">vodstvenega ali nadzornega organa gospodarskega subjekta vključno z vsemi osebami, </w:t>
      </w:r>
      <w:r w:rsidRPr="00BA653F">
        <w:rPr>
          <w:rFonts w:cs="Arial"/>
          <w:spacing w:val="-3"/>
          <w:sz w:val="24"/>
          <w:szCs w:val="24"/>
        </w:rPr>
        <w:t xml:space="preserve">ki </w:t>
      </w:r>
      <w:r w:rsidRPr="00BA653F">
        <w:rPr>
          <w:rFonts w:cs="Arial"/>
          <w:sz w:val="24"/>
          <w:szCs w:val="24"/>
        </w:rPr>
        <w:t>imajo pooblastila za njegovo zastopanje, odločanje ali nadzor, navedene v obrazcu</w:t>
      </w:r>
      <w:r w:rsidRPr="00BA653F">
        <w:rPr>
          <w:rFonts w:cs="Arial"/>
          <w:spacing w:val="-14"/>
          <w:sz w:val="24"/>
          <w:szCs w:val="24"/>
        </w:rPr>
        <w:t xml:space="preserve"> </w:t>
      </w:r>
      <w:r w:rsidRPr="00BA653F">
        <w:rPr>
          <w:rFonts w:cs="Arial"/>
          <w:sz w:val="24"/>
          <w:szCs w:val="24"/>
        </w:rPr>
        <w:t>ESPD).</w:t>
      </w:r>
    </w:p>
    <w:p w:rsidR="00BA653F" w:rsidRPr="00BA653F" w:rsidRDefault="00BA653F" w:rsidP="00BA653F">
      <w:pPr>
        <w:jc w:val="both"/>
        <w:rPr>
          <w:rFonts w:cs="Arial"/>
          <w:sz w:val="24"/>
          <w:szCs w:val="24"/>
        </w:rPr>
      </w:pPr>
    </w:p>
    <w:p w:rsidR="00BA653F" w:rsidRPr="00BA653F" w:rsidRDefault="00BA653F" w:rsidP="00BA653F">
      <w:pPr>
        <w:spacing w:line="242" w:lineRule="auto"/>
        <w:ind w:left="876" w:right="150"/>
        <w:jc w:val="both"/>
        <w:rPr>
          <w:rFonts w:cs="Arial"/>
          <w:sz w:val="24"/>
          <w:szCs w:val="24"/>
        </w:rPr>
      </w:pPr>
      <w:r w:rsidRPr="00BA653F">
        <w:rPr>
          <w:rFonts w:cs="Arial"/>
          <w:b/>
          <w:sz w:val="24"/>
          <w:szCs w:val="24"/>
        </w:rPr>
        <w:t>Naročnik bo pred oddajo javnega naročila od ponudni</w:t>
      </w:r>
      <w:r w:rsidR="00FB193B">
        <w:rPr>
          <w:rFonts w:cs="Arial"/>
          <w:b/>
          <w:sz w:val="24"/>
          <w:szCs w:val="24"/>
        </w:rPr>
        <w:t>ka, kateremu se bo</w:t>
      </w:r>
      <w:r w:rsidRPr="00BA653F">
        <w:rPr>
          <w:rFonts w:cs="Arial"/>
          <w:b/>
          <w:sz w:val="24"/>
          <w:szCs w:val="24"/>
        </w:rPr>
        <w:t xml:space="preserve"> odločil oddati predmetno naročilo, </w:t>
      </w:r>
      <w:r w:rsidRPr="00BA653F">
        <w:rPr>
          <w:rFonts w:cs="Arial"/>
          <w:sz w:val="24"/>
          <w:szCs w:val="24"/>
        </w:rPr>
        <w:t>zahteval predložitev pooblastil iz te točke. Ponudnik že v ponudbi lahko predloži potrdila iz Kazenske evidence. Tako predložena potrdila morajo odražati zadnje stanje.</w:t>
      </w:r>
    </w:p>
    <w:p w:rsidR="00BA653F" w:rsidRPr="00BA653F" w:rsidRDefault="00BA653F" w:rsidP="00BA653F">
      <w:pPr>
        <w:spacing w:before="118"/>
        <w:ind w:left="876" w:right="145"/>
        <w:jc w:val="both"/>
        <w:rPr>
          <w:rFonts w:cs="Arial"/>
          <w:sz w:val="24"/>
          <w:szCs w:val="24"/>
        </w:rPr>
      </w:pPr>
      <w:r w:rsidRPr="00BA653F">
        <w:rPr>
          <w:rFonts w:cs="Arial"/>
          <w:sz w:val="24"/>
          <w:szCs w:val="24"/>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BA653F">
        <w:rPr>
          <w:rFonts w:cs="Arial"/>
          <w:sz w:val="24"/>
          <w:szCs w:val="24"/>
        </w:rPr>
        <w:t>predkvalifikacijski</w:t>
      </w:r>
      <w:proofErr w:type="spellEnd"/>
      <w:r w:rsidRPr="00BA653F">
        <w:rPr>
          <w:rFonts w:cs="Arial"/>
          <w:sz w:val="24"/>
          <w:szCs w:val="24"/>
        </w:rPr>
        <w:t xml:space="preserve"> sistem) ali v primeru, da gre za institucijo v drugi državi, ki ni članica EU</w:t>
      </w:r>
      <w:r w:rsidR="00FB2DB3">
        <w:rPr>
          <w:rFonts w:cs="Arial"/>
          <w:sz w:val="24"/>
          <w:szCs w:val="24"/>
        </w:rPr>
        <w:t>,</w:t>
      </w:r>
      <w:r w:rsidRPr="00BA653F">
        <w:rPr>
          <w:rFonts w:cs="Arial"/>
          <w:sz w:val="24"/>
          <w:szCs w:val="24"/>
        </w:rPr>
        <w:t xml:space="preserve"> bo moral gospodarski subjekt</w:t>
      </w:r>
      <w:r w:rsidR="00FB2DB3">
        <w:rPr>
          <w:rFonts w:cs="Arial"/>
          <w:sz w:val="24"/>
          <w:szCs w:val="24"/>
        </w:rPr>
        <w:t xml:space="preserve"> </w:t>
      </w:r>
      <w:r w:rsidRPr="00BA653F">
        <w:rPr>
          <w:rFonts w:cs="Arial"/>
          <w:sz w:val="24"/>
          <w:szCs w:val="24"/>
        </w:rPr>
        <w:t>na poziv naročnika, namesto predmetnega pooblastila predložiti potrdilo iz kazenske evidence. Navedeno v delu besedila, ki se nanaša na gospodarski subjekt, velja tudi za podtočki 2 in 4.</w:t>
      </w:r>
    </w:p>
    <w:p w:rsidR="00BA653F" w:rsidRPr="00BA653F" w:rsidRDefault="00BA653F" w:rsidP="00BA653F">
      <w:pPr>
        <w:spacing w:before="7"/>
        <w:jc w:val="both"/>
        <w:rPr>
          <w:rFonts w:cs="Arial"/>
          <w:sz w:val="24"/>
          <w:szCs w:val="24"/>
        </w:rPr>
      </w:pPr>
    </w:p>
    <w:p w:rsidR="00BA653F" w:rsidRPr="00BA653F" w:rsidRDefault="003F0C1D" w:rsidP="00BA653F">
      <w:pPr>
        <w:widowControl w:val="0"/>
        <w:numPr>
          <w:ilvl w:val="3"/>
          <w:numId w:val="20"/>
        </w:numPr>
        <w:tabs>
          <w:tab w:val="left" w:pos="665"/>
        </w:tabs>
        <w:autoSpaceDE w:val="0"/>
        <w:autoSpaceDN w:val="0"/>
        <w:ind w:right="152" w:hanging="514"/>
        <w:jc w:val="both"/>
        <w:rPr>
          <w:rFonts w:cs="Arial"/>
          <w:sz w:val="24"/>
          <w:szCs w:val="24"/>
        </w:rPr>
      </w:pPr>
      <w:r>
        <w:rPr>
          <w:rFonts w:cs="Arial"/>
          <w:sz w:val="24"/>
          <w:szCs w:val="24"/>
        </w:rPr>
        <w:t xml:space="preserve">   </w:t>
      </w:r>
      <w:r w:rsidR="00BA653F" w:rsidRPr="00BA653F">
        <w:rPr>
          <w:rFonts w:cs="Arial"/>
          <w:sz w:val="24"/>
          <w:szCs w:val="24"/>
        </w:rPr>
        <w:t xml:space="preserve">Gospodarski subjekt mora na dan oddaje ponudbe izpolnjevati obvezne dajatve in druge denarne nedavčne obveznosti v skladu z zakonom, ki ureja finančno upravo, ki jih pobira davčni organ v </w:t>
      </w:r>
      <w:r w:rsidR="00BA653F" w:rsidRPr="00BA653F">
        <w:rPr>
          <w:rFonts w:cs="Arial"/>
          <w:spacing w:val="1"/>
          <w:sz w:val="24"/>
          <w:szCs w:val="24"/>
        </w:rPr>
        <w:t xml:space="preserve">skladu </w:t>
      </w:r>
      <w:r w:rsidR="00BA653F" w:rsidRPr="00BA653F">
        <w:rPr>
          <w:rFonts w:cs="Arial"/>
          <w:sz w:val="24"/>
          <w:szCs w:val="24"/>
        </w:rPr>
        <w:t xml:space="preserve">s </w:t>
      </w:r>
      <w:r w:rsidR="00BA653F" w:rsidRPr="00BA653F">
        <w:rPr>
          <w:rFonts w:cs="Arial"/>
          <w:spacing w:val="1"/>
          <w:sz w:val="24"/>
          <w:szCs w:val="24"/>
        </w:rPr>
        <w:t xml:space="preserve">predpisi države, </w:t>
      </w:r>
      <w:r w:rsidR="00BA653F" w:rsidRPr="00BA653F">
        <w:rPr>
          <w:rFonts w:cs="Arial"/>
          <w:sz w:val="24"/>
          <w:szCs w:val="24"/>
        </w:rPr>
        <w:t xml:space="preserve">v </w:t>
      </w:r>
      <w:r w:rsidR="00BA653F" w:rsidRPr="00BA653F">
        <w:rPr>
          <w:rFonts w:cs="Arial"/>
          <w:spacing w:val="1"/>
          <w:sz w:val="24"/>
          <w:szCs w:val="24"/>
        </w:rPr>
        <w:t xml:space="preserve">kateri </w:t>
      </w:r>
      <w:r w:rsidR="00BA653F" w:rsidRPr="00BA653F">
        <w:rPr>
          <w:rFonts w:cs="Arial"/>
          <w:sz w:val="24"/>
          <w:szCs w:val="24"/>
        </w:rPr>
        <w:t xml:space="preserve">ima </w:t>
      </w:r>
      <w:r w:rsidR="00BA653F" w:rsidRPr="00BA653F">
        <w:rPr>
          <w:rFonts w:cs="Arial"/>
          <w:spacing w:val="1"/>
          <w:sz w:val="24"/>
          <w:szCs w:val="24"/>
        </w:rPr>
        <w:t xml:space="preserve">sedež, </w:t>
      </w:r>
      <w:r w:rsidR="00BA653F" w:rsidRPr="00BA653F">
        <w:rPr>
          <w:rFonts w:cs="Arial"/>
          <w:sz w:val="24"/>
          <w:szCs w:val="24"/>
        </w:rPr>
        <w:t xml:space="preserve">ali </w:t>
      </w:r>
      <w:r w:rsidR="00BA653F" w:rsidRPr="00BA653F">
        <w:rPr>
          <w:rFonts w:cs="Arial"/>
          <w:spacing w:val="1"/>
          <w:sz w:val="24"/>
          <w:szCs w:val="24"/>
        </w:rPr>
        <w:t xml:space="preserve">predpisi države naročnika, oziroma </w:t>
      </w:r>
      <w:r w:rsidR="00BA653F" w:rsidRPr="00BA653F">
        <w:rPr>
          <w:rFonts w:cs="Arial"/>
          <w:spacing w:val="2"/>
          <w:sz w:val="24"/>
          <w:szCs w:val="24"/>
        </w:rPr>
        <w:t xml:space="preserve">vrednost </w:t>
      </w:r>
      <w:r w:rsidR="00BA653F" w:rsidRPr="00BA653F">
        <w:rPr>
          <w:rFonts w:cs="Arial"/>
          <w:spacing w:val="1"/>
          <w:sz w:val="24"/>
          <w:szCs w:val="24"/>
        </w:rPr>
        <w:t xml:space="preserve">neplačanih zapadlih obveznosti </w:t>
      </w:r>
      <w:r w:rsidR="00BA653F" w:rsidRPr="00BA653F">
        <w:rPr>
          <w:rFonts w:cs="Arial"/>
          <w:sz w:val="24"/>
          <w:szCs w:val="24"/>
        </w:rPr>
        <w:t xml:space="preserve">na dan </w:t>
      </w:r>
      <w:r w:rsidR="00BA653F" w:rsidRPr="00BA653F">
        <w:rPr>
          <w:rFonts w:cs="Arial"/>
          <w:spacing w:val="1"/>
          <w:sz w:val="24"/>
          <w:szCs w:val="24"/>
        </w:rPr>
        <w:t>oddaje ponudbe ali</w:t>
      </w:r>
      <w:r w:rsidR="00BA653F" w:rsidRPr="00BA653F">
        <w:rPr>
          <w:rFonts w:cs="Arial"/>
          <w:sz w:val="24"/>
          <w:szCs w:val="24"/>
        </w:rPr>
        <w:t xml:space="preserve"> </w:t>
      </w:r>
      <w:r w:rsidR="00BA653F" w:rsidRPr="00BA653F">
        <w:rPr>
          <w:rFonts w:cs="Arial"/>
          <w:spacing w:val="1"/>
          <w:sz w:val="24"/>
          <w:szCs w:val="24"/>
        </w:rPr>
        <w:t xml:space="preserve">prijave </w:t>
      </w:r>
      <w:r w:rsidR="00BA653F" w:rsidRPr="00BA653F">
        <w:rPr>
          <w:rFonts w:cs="Arial"/>
          <w:sz w:val="24"/>
          <w:szCs w:val="24"/>
        </w:rPr>
        <w:t xml:space="preserve">ne </w:t>
      </w:r>
      <w:r w:rsidR="00BA653F" w:rsidRPr="00BA653F">
        <w:rPr>
          <w:rFonts w:cs="Arial"/>
          <w:spacing w:val="1"/>
          <w:sz w:val="24"/>
          <w:szCs w:val="24"/>
        </w:rPr>
        <w:t xml:space="preserve">znaša </w:t>
      </w:r>
      <w:r w:rsidR="00BA653F" w:rsidRPr="00BA653F">
        <w:rPr>
          <w:rFonts w:cs="Arial"/>
          <w:sz w:val="24"/>
          <w:szCs w:val="24"/>
        </w:rPr>
        <w:t xml:space="preserve">50 EUR ali več. </w:t>
      </w:r>
      <w:r w:rsidR="00BA653F" w:rsidRPr="00BA653F">
        <w:rPr>
          <w:rFonts w:cs="Arial"/>
          <w:spacing w:val="3"/>
          <w:sz w:val="24"/>
          <w:szCs w:val="24"/>
        </w:rPr>
        <w:t xml:space="preserve">Gospodarski subjekt </w:t>
      </w:r>
      <w:r w:rsidR="00BA653F" w:rsidRPr="00BA653F">
        <w:rPr>
          <w:rFonts w:cs="Arial"/>
          <w:spacing w:val="2"/>
          <w:sz w:val="24"/>
          <w:szCs w:val="24"/>
        </w:rPr>
        <w:t xml:space="preserve">mora </w:t>
      </w:r>
      <w:r w:rsidR="00BA653F" w:rsidRPr="00BA653F">
        <w:rPr>
          <w:rFonts w:cs="Arial"/>
          <w:spacing w:val="3"/>
          <w:sz w:val="24"/>
          <w:szCs w:val="24"/>
        </w:rPr>
        <w:t xml:space="preserve">imeti </w:t>
      </w:r>
      <w:r w:rsidR="00BA653F" w:rsidRPr="00BA653F">
        <w:rPr>
          <w:rFonts w:cs="Arial"/>
          <w:spacing w:val="1"/>
          <w:sz w:val="24"/>
          <w:szCs w:val="24"/>
        </w:rPr>
        <w:t xml:space="preserve">na </w:t>
      </w:r>
      <w:r w:rsidR="00BA653F" w:rsidRPr="00BA653F">
        <w:rPr>
          <w:rFonts w:cs="Arial"/>
          <w:spacing w:val="2"/>
          <w:sz w:val="24"/>
          <w:szCs w:val="24"/>
        </w:rPr>
        <w:t xml:space="preserve">dan </w:t>
      </w:r>
      <w:r w:rsidR="00BA653F" w:rsidRPr="00BA653F">
        <w:rPr>
          <w:rFonts w:cs="Arial"/>
          <w:spacing w:val="3"/>
          <w:sz w:val="24"/>
          <w:szCs w:val="24"/>
        </w:rPr>
        <w:t xml:space="preserve">oddaje ponudbe predložene </w:t>
      </w:r>
      <w:r w:rsidR="00BA653F" w:rsidRPr="00BA653F">
        <w:rPr>
          <w:rFonts w:cs="Arial"/>
          <w:spacing w:val="2"/>
          <w:sz w:val="24"/>
          <w:szCs w:val="24"/>
        </w:rPr>
        <w:lastRenderedPageBreak/>
        <w:t xml:space="preserve">vse </w:t>
      </w:r>
      <w:r w:rsidR="00BA653F" w:rsidRPr="00BA653F">
        <w:rPr>
          <w:rFonts w:cs="Arial"/>
          <w:spacing w:val="3"/>
          <w:sz w:val="24"/>
          <w:szCs w:val="24"/>
        </w:rPr>
        <w:t xml:space="preserve">obračune </w:t>
      </w:r>
      <w:r w:rsidR="00BA653F" w:rsidRPr="00BA653F">
        <w:rPr>
          <w:rFonts w:cs="Arial"/>
          <w:spacing w:val="5"/>
          <w:sz w:val="24"/>
          <w:szCs w:val="24"/>
        </w:rPr>
        <w:t xml:space="preserve">davčnih odtegljajev </w:t>
      </w:r>
      <w:r w:rsidR="00BA653F" w:rsidRPr="00BA653F">
        <w:rPr>
          <w:rFonts w:cs="Arial"/>
          <w:spacing w:val="2"/>
          <w:sz w:val="24"/>
          <w:szCs w:val="24"/>
        </w:rPr>
        <w:t xml:space="preserve">za </w:t>
      </w:r>
      <w:r w:rsidR="00BA653F" w:rsidRPr="00BA653F">
        <w:rPr>
          <w:rFonts w:cs="Arial"/>
          <w:spacing w:val="5"/>
          <w:sz w:val="24"/>
          <w:szCs w:val="24"/>
        </w:rPr>
        <w:t xml:space="preserve">dohodke </w:t>
      </w:r>
      <w:r w:rsidR="00BA653F" w:rsidRPr="00BA653F">
        <w:rPr>
          <w:rFonts w:cs="Arial"/>
          <w:spacing w:val="2"/>
          <w:sz w:val="24"/>
          <w:szCs w:val="24"/>
        </w:rPr>
        <w:t xml:space="preserve">iz </w:t>
      </w:r>
      <w:r w:rsidR="00BA653F" w:rsidRPr="00BA653F">
        <w:rPr>
          <w:rFonts w:cs="Arial"/>
          <w:spacing w:val="5"/>
          <w:sz w:val="24"/>
          <w:szCs w:val="24"/>
        </w:rPr>
        <w:t xml:space="preserve">delovnega razmerja </w:t>
      </w:r>
      <w:r w:rsidR="00BA653F" w:rsidRPr="00BA653F">
        <w:rPr>
          <w:rFonts w:cs="Arial"/>
          <w:spacing w:val="2"/>
          <w:sz w:val="24"/>
          <w:szCs w:val="24"/>
        </w:rPr>
        <w:t xml:space="preserve">za </w:t>
      </w:r>
      <w:r w:rsidR="00BA653F" w:rsidRPr="00BA653F">
        <w:rPr>
          <w:rFonts w:cs="Arial"/>
          <w:spacing w:val="5"/>
          <w:sz w:val="24"/>
          <w:szCs w:val="24"/>
        </w:rPr>
        <w:t xml:space="preserve">obdobje zadnjih petih </w:t>
      </w:r>
      <w:r w:rsidR="00BA653F" w:rsidRPr="00BA653F">
        <w:rPr>
          <w:rFonts w:cs="Arial"/>
          <w:spacing w:val="3"/>
          <w:sz w:val="24"/>
          <w:szCs w:val="24"/>
        </w:rPr>
        <w:t xml:space="preserve">let </w:t>
      </w:r>
      <w:r w:rsidR="00BA653F" w:rsidRPr="00BA653F">
        <w:rPr>
          <w:rFonts w:cs="Arial"/>
          <w:spacing w:val="2"/>
          <w:sz w:val="24"/>
          <w:szCs w:val="24"/>
        </w:rPr>
        <w:t xml:space="preserve">do </w:t>
      </w:r>
      <w:r w:rsidR="00BA653F" w:rsidRPr="00BA653F">
        <w:rPr>
          <w:rFonts w:cs="Arial"/>
          <w:spacing w:val="3"/>
          <w:sz w:val="24"/>
          <w:szCs w:val="24"/>
        </w:rPr>
        <w:t xml:space="preserve">dne </w:t>
      </w:r>
      <w:r w:rsidR="00BA653F" w:rsidRPr="00BA653F">
        <w:rPr>
          <w:rFonts w:cs="Arial"/>
          <w:spacing w:val="6"/>
          <w:sz w:val="24"/>
          <w:szCs w:val="24"/>
        </w:rPr>
        <w:t xml:space="preserve">oddaje </w:t>
      </w:r>
      <w:r w:rsidR="00BA653F" w:rsidRPr="00BA653F">
        <w:rPr>
          <w:rFonts w:cs="Arial"/>
          <w:sz w:val="24"/>
          <w:szCs w:val="24"/>
        </w:rPr>
        <w:t>ponudbe.</w:t>
      </w:r>
    </w:p>
    <w:p w:rsidR="00BA653F" w:rsidRDefault="00BA653F" w:rsidP="00BA653F">
      <w:pPr>
        <w:jc w:val="both"/>
        <w:rPr>
          <w:rFonts w:cs="Arial"/>
          <w:sz w:val="24"/>
          <w:szCs w:val="24"/>
        </w:rPr>
      </w:pPr>
    </w:p>
    <w:p w:rsidR="00BA653F" w:rsidRPr="00BA653F" w:rsidRDefault="00BA653F" w:rsidP="00BA653F">
      <w:pPr>
        <w:ind w:left="861"/>
        <w:jc w:val="both"/>
        <w:rPr>
          <w:rFonts w:cs="Arial"/>
          <w:sz w:val="24"/>
          <w:szCs w:val="24"/>
        </w:rPr>
      </w:pPr>
      <w:r w:rsidRPr="00BA653F">
        <w:rPr>
          <w:rFonts w:cs="Arial"/>
          <w:sz w:val="24"/>
          <w:szCs w:val="24"/>
        </w:rPr>
        <w:t>DOKAZILO:</w:t>
      </w:r>
    </w:p>
    <w:p w:rsidR="00BA653F" w:rsidRPr="00BA653F" w:rsidRDefault="00BA653F" w:rsidP="00BA653F">
      <w:pPr>
        <w:spacing w:before="115"/>
        <w:ind w:left="861"/>
        <w:jc w:val="both"/>
        <w:rPr>
          <w:rFonts w:cs="Arial"/>
          <w:sz w:val="24"/>
          <w:szCs w:val="24"/>
        </w:rPr>
      </w:pPr>
      <w:r w:rsidRPr="00BA653F">
        <w:rPr>
          <w:rFonts w:cs="Arial"/>
          <w:sz w:val="24"/>
          <w:szCs w:val="24"/>
        </w:rPr>
        <w:t xml:space="preserve">izpolnjen </w:t>
      </w:r>
      <w:r w:rsidRPr="00BA653F">
        <w:rPr>
          <w:rFonts w:cs="Arial"/>
          <w:b/>
          <w:sz w:val="24"/>
          <w:szCs w:val="24"/>
        </w:rPr>
        <w:t xml:space="preserve">obrazec ESPD </w:t>
      </w:r>
      <w:r w:rsidRPr="00BA653F">
        <w:rPr>
          <w:rFonts w:cs="Arial"/>
          <w:sz w:val="24"/>
          <w:szCs w:val="24"/>
        </w:rPr>
        <w:t>za vse gospodarske subjekte v ponudbi (Del III: Razlogi za izključitev, poglavje B: Razlogi, povezani s plačilom davkov ali prispevkov za socialno varnost).</w:t>
      </w:r>
    </w:p>
    <w:p w:rsidR="00BA653F" w:rsidRPr="00BA653F" w:rsidRDefault="00BA653F" w:rsidP="00BA653F">
      <w:pPr>
        <w:jc w:val="both"/>
        <w:rPr>
          <w:rFonts w:cs="Arial"/>
          <w:sz w:val="24"/>
          <w:szCs w:val="24"/>
        </w:rPr>
      </w:pPr>
    </w:p>
    <w:p w:rsidR="00BA653F" w:rsidRPr="006C15F4" w:rsidRDefault="003F0C1D" w:rsidP="00BA653F">
      <w:pPr>
        <w:widowControl w:val="0"/>
        <w:numPr>
          <w:ilvl w:val="3"/>
          <w:numId w:val="20"/>
        </w:numPr>
        <w:tabs>
          <w:tab w:val="left" w:pos="665"/>
        </w:tabs>
        <w:autoSpaceDE w:val="0"/>
        <w:autoSpaceDN w:val="0"/>
        <w:ind w:right="155" w:hanging="514"/>
        <w:jc w:val="both"/>
        <w:rPr>
          <w:rFonts w:cs="Arial"/>
          <w:sz w:val="24"/>
          <w:szCs w:val="24"/>
        </w:rPr>
      </w:pPr>
      <w:r>
        <w:rPr>
          <w:rFonts w:cs="Arial"/>
          <w:spacing w:val="3"/>
          <w:sz w:val="24"/>
          <w:szCs w:val="24"/>
        </w:rPr>
        <w:t xml:space="preserve">   </w:t>
      </w:r>
      <w:r w:rsidR="00BA653F" w:rsidRPr="00BA653F">
        <w:rPr>
          <w:rFonts w:cs="Arial"/>
          <w:spacing w:val="3"/>
          <w:sz w:val="24"/>
          <w:szCs w:val="24"/>
        </w:rPr>
        <w:t xml:space="preserve">Gospodarski subjekt </w:t>
      </w:r>
      <w:r w:rsidR="00BA653F" w:rsidRPr="00BA653F">
        <w:rPr>
          <w:rFonts w:cs="Arial"/>
          <w:spacing w:val="1"/>
          <w:sz w:val="24"/>
          <w:szCs w:val="24"/>
        </w:rPr>
        <w:t xml:space="preserve">na </w:t>
      </w:r>
      <w:r w:rsidR="00BA653F" w:rsidRPr="00BA653F">
        <w:rPr>
          <w:rFonts w:cs="Arial"/>
          <w:spacing w:val="2"/>
          <w:sz w:val="24"/>
          <w:szCs w:val="24"/>
        </w:rPr>
        <w:t xml:space="preserve">dan, </w:t>
      </w:r>
      <w:r w:rsidR="00BA653F" w:rsidRPr="00BA653F">
        <w:rPr>
          <w:rFonts w:cs="Arial"/>
          <w:spacing w:val="1"/>
          <w:sz w:val="24"/>
          <w:szCs w:val="24"/>
        </w:rPr>
        <w:t xml:space="preserve">ko </w:t>
      </w:r>
      <w:r w:rsidR="00BA653F" w:rsidRPr="00BA653F">
        <w:rPr>
          <w:rFonts w:cs="Arial"/>
          <w:spacing w:val="3"/>
          <w:sz w:val="24"/>
          <w:szCs w:val="24"/>
        </w:rPr>
        <w:t xml:space="preserve">poteče </w:t>
      </w:r>
      <w:r w:rsidR="00BA653F" w:rsidRPr="00BA653F">
        <w:rPr>
          <w:rFonts w:cs="Arial"/>
          <w:spacing w:val="2"/>
          <w:sz w:val="24"/>
          <w:szCs w:val="24"/>
        </w:rPr>
        <w:t xml:space="preserve">rok </w:t>
      </w:r>
      <w:r w:rsidR="00BA653F" w:rsidRPr="00BA653F">
        <w:rPr>
          <w:rFonts w:cs="Arial"/>
          <w:spacing w:val="1"/>
          <w:sz w:val="24"/>
          <w:szCs w:val="24"/>
        </w:rPr>
        <w:t xml:space="preserve">za </w:t>
      </w:r>
      <w:r w:rsidR="00BA653F" w:rsidRPr="00BA653F">
        <w:rPr>
          <w:rFonts w:cs="Arial"/>
          <w:spacing w:val="3"/>
          <w:sz w:val="24"/>
          <w:szCs w:val="24"/>
        </w:rPr>
        <w:t xml:space="preserve">oddajo ponudb </w:t>
      </w:r>
      <w:r w:rsidR="00BA653F" w:rsidRPr="00BA653F">
        <w:rPr>
          <w:rFonts w:cs="Arial"/>
          <w:spacing w:val="1"/>
          <w:sz w:val="24"/>
          <w:szCs w:val="24"/>
        </w:rPr>
        <w:t xml:space="preserve">ne </w:t>
      </w:r>
      <w:r w:rsidR="00BA653F" w:rsidRPr="00BA653F">
        <w:rPr>
          <w:rFonts w:cs="Arial"/>
          <w:spacing w:val="2"/>
          <w:sz w:val="24"/>
          <w:szCs w:val="24"/>
        </w:rPr>
        <w:t xml:space="preserve">sme biti </w:t>
      </w:r>
      <w:r w:rsidR="00BA653F" w:rsidRPr="00BA653F">
        <w:rPr>
          <w:rFonts w:cs="Arial"/>
          <w:spacing w:val="3"/>
          <w:sz w:val="24"/>
          <w:szCs w:val="24"/>
        </w:rPr>
        <w:t xml:space="preserve">uvrščen </w:t>
      </w:r>
      <w:r w:rsidR="00BA653F" w:rsidRPr="00BA653F">
        <w:rPr>
          <w:rFonts w:cs="Arial"/>
          <w:sz w:val="24"/>
          <w:szCs w:val="24"/>
        </w:rPr>
        <w:t xml:space="preserve">v </w:t>
      </w:r>
      <w:r w:rsidR="00BA653F" w:rsidRPr="00BA653F">
        <w:rPr>
          <w:rFonts w:cs="Arial"/>
          <w:spacing w:val="5"/>
          <w:sz w:val="24"/>
          <w:szCs w:val="24"/>
        </w:rPr>
        <w:t xml:space="preserve">evidenco </w:t>
      </w:r>
      <w:r w:rsidR="00BA653F" w:rsidRPr="00BA653F">
        <w:rPr>
          <w:rFonts w:cs="Arial"/>
          <w:sz w:val="24"/>
          <w:szCs w:val="24"/>
        </w:rPr>
        <w:t xml:space="preserve">gospodarskih subjektov z negativnimi referencami iz a) </w:t>
      </w:r>
      <w:r w:rsidR="00BA653F" w:rsidRPr="006C15F4">
        <w:rPr>
          <w:rFonts w:cs="Arial"/>
          <w:sz w:val="24"/>
          <w:szCs w:val="24"/>
        </w:rPr>
        <w:t>točke četrtega odstavka 75. člena</w:t>
      </w:r>
      <w:r w:rsidR="00BA653F" w:rsidRPr="006C15F4">
        <w:rPr>
          <w:rFonts w:cs="Arial"/>
          <w:spacing w:val="-25"/>
          <w:sz w:val="24"/>
          <w:szCs w:val="24"/>
        </w:rPr>
        <w:t xml:space="preserve">  </w:t>
      </w:r>
      <w:r w:rsidR="00BA653F" w:rsidRPr="003761CA">
        <w:rPr>
          <w:rFonts w:cs="Arial"/>
          <w:sz w:val="24"/>
          <w:szCs w:val="24"/>
        </w:rPr>
        <w:t>oz. 110</w:t>
      </w:r>
      <w:r w:rsidR="000B7607" w:rsidRPr="003761CA">
        <w:rPr>
          <w:rFonts w:cs="Arial"/>
          <w:sz w:val="24"/>
          <w:szCs w:val="24"/>
        </w:rPr>
        <w:t>.</w:t>
      </w:r>
      <w:r w:rsidR="00BA653F" w:rsidRPr="003761CA">
        <w:rPr>
          <w:rFonts w:cs="Arial"/>
          <w:sz w:val="24"/>
          <w:szCs w:val="24"/>
        </w:rPr>
        <w:t xml:space="preserve"> člena</w:t>
      </w:r>
      <w:r w:rsidR="00BA653F" w:rsidRPr="003761CA">
        <w:rPr>
          <w:rFonts w:cs="Arial"/>
          <w:spacing w:val="-25"/>
          <w:sz w:val="24"/>
          <w:szCs w:val="24"/>
        </w:rPr>
        <w:t xml:space="preserve"> </w:t>
      </w:r>
      <w:r w:rsidR="00BA653F" w:rsidRPr="006C15F4">
        <w:rPr>
          <w:rFonts w:cs="Arial"/>
          <w:sz w:val="24"/>
          <w:szCs w:val="24"/>
        </w:rPr>
        <w:t>ZJN-3.</w:t>
      </w:r>
    </w:p>
    <w:p w:rsidR="00BA653F" w:rsidRPr="00BA653F" w:rsidRDefault="00BA653F" w:rsidP="00BA653F">
      <w:pPr>
        <w:jc w:val="both"/>
        <w:rPr>
          <w:rFonts w:cs="Arial"/>
          <w:sz w:val="24"/>
          <w:szCs w:val="24"/>
        </w:rPr>
      </w:pPr>
    </w:p>
    <w:p w:rsidR="00BA653F" w:rsidRPr="00BA653F" w:rsidRDefault="00BA653F" w:rsidP="00BA653F">
      <w:pPr>
        <w:ind w:left="876"/>
        <w:jc w:val="both"/>
        <w:rPr>
          <w:rFonts w:cs="Arial"/>
          <w:sz w:val="24"/>
          <w:szCs w:val="24"/>
        </w:rPr>
      </w:pPr>
      <w:r w:rsidRPr="00BA653F">
        <w:rPr>
          <w:rFonts w:cs="Arial"/>
          <w:sz w:val="24"/>
          <w:szCs w:val="24"/>
        </w:rPr>
        <w:t>DOKAZILO:</w:t>
      </w:r>
    </w:p>
    <w:p w:rsidR="00BA653F" w:rsidRPr="00BA653F" w:rsidRDefault="00BA653F" w:rsidP="00BA653F">
      <w:pPr>
        <w:spacing w:before="7"/>
        <w:jc w:val="both"/>
        <w:rPr>
          <w:rFonts w:cs="Arial"/>
          <w:sz w:val="24"/>
          <w:szCs w:val="24"/>
        </w:rPr>
      </w:pPr>
    </w:p>
    <w:p w:rsidR="00BA653F" w:rsidRPr="00BA653F" w:rsidRDefault="00BA653F" w:rsidP="00BA653F">
      <w:pPr>
        <w:spacing w:before="115"/>
        <w:ind w:left="861"/>
        <w:jc w:val="both"/>
        <w:rPr>
          <w:rFonts w:cs="Arial"/>
          <w:sz w:val="24"/>
          <w:szCs w:val="24"/>
        </w:rPr>
      </w:pPr>
      <w:r w:rsidRPr="00BA653F">
        <w:rPr>
          <w:rFonts w:cs="Arial"/>
          <w:sz w:val="24"/>
          <w:szCs w:val="24"/>
        </w:rPr>
        <w:t xml:space="preserve">izpolnjen </w:t>
      </w:r>
      <w:r w:rsidRPr="00BA653F">
        <w:rPr>
          <w:rFonts w:cs="Arial"/>
          <w:b/>
          <w:sz w:val="24"/>
          <w:szCs w:val="24"/>
        </w:rPr>
        <w:t xml:space="preserve">obrazec ESPD </w:t>
      </w:r>
      <w:r w:rsidRPr="00BA653F">
        <w:rPr>
          <w:rFonts w:cs="Arial"/>
          <w:sz w:val="24"/>
          <w:szCs w:val="24"/>
        </w:rPr>
        <w:t>za vse gospodarske subjekte v ponudbi (Del III: Razlogi za izključitev, poglavje D: Nacionalni razlogi za izključitev).</w:t>
      </w:r>
    </w:p>
    <w:p w:rsidR="00BA653F" w:rsidRPr="00BA653F" w:rsidRDefault="00BA653F" w:rsidP="00BA653F">
      <w:pPr>
        <w:spacing w:before="5"/>
        <w:jc w:val="both"/>
        <w:rPr>
          <w:rFonts w:cs="Arial"/>
          <w:sz w:val="24"/>
          <w:szCs w:val="24"/>
        </w:rPr>
      </w:pPr>
    </w:p>
    <w:p w:rsidR="00BA653F" w:rsidRPr="003C5667" w:rsidRDefault="003C5667" w:rsidP="003C5667">
      <w:pPr>
        <w:widowControl w:val="0"/>
        <w:numPr>
          <w:ilvl w:val="3"/>
          <w:numId w:val="20"/>
        </w:numPr>
        <w:tabs>
          <w:tab w:val="left" w:pos="665"/>
        </w:tabs>
        <w:autoSpaceDE w:val="0"/>
        <w:autoSpaceDN w:val="0"/>
        <w:ind w:right="155" w:hanging="514"/>
        <w:jc w:val="both"/>
        <w:rPr>
          <w:rFonts w:cs="Arial"/>
          <w:spacing w:val="3"/>
          <w:sz w:val="24"/>
          <w:szCs w:val="24"/>
        </w:rPr>
      </w:pPr>
      <w:r w:rsidRPr="003C5667">
        <w:rPr>
          <w:rFonts w:cs="Arial"/>
          <w:spacing w:val="3"/>
          <w:sz w:val="24"/>
          <w:szCs w:val="24"/>
        </w:rPr>
        <w:t xml:space="preserve">   </w:t>
      </w:r>
      <w:r w:rsidR="00BA653F" w:rsidRPr="003C5667">
        <w:rPr>
          <w:rFonts w:cs="Arial"/>
          <w:spacing w:val="3"/>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rsidR="00BA653F" w:rsidRPr="00BA653F" w:rsidRDefault="00BA653F" w:rsidP="00BA653F">
      <w:pPr>
        <w:spacing w:before="7"/>
        <w:jc w:val="both"/>
        <w:rPr>
          <w:rFonts w:cs="Arial"/>
          <w:sz w:val="24"/>
          <w:szCs w:val="24"/>
        </w:rPr>
      </w:pPr>
    </w:p>
    <w:p w:rsidR="00BA653F" w:rsidRPr="00BA653F" w:rsidRDefault="00BA653F" w:rsidP="00BA653F">
      <w:pPr>
        <w:ind w:left="876"/>
        <w:jc w:val="both"/>
        <w:rPr>
          <w:rFonts w:cs="Arial"/>
          <w:sz w:val="24"/>
          <w:szCs w:val="24"/>
        </w:rPr>
      </w:pPr>
      <w:r w:rsidRPr="00BA653F">
        <w:rPr>
          <w:rFonts w:cs="Arial"/>
          <w:sz w:val="24"/>
          <w:szCs w:val="24"/>
        </w:rPr>
        <w:t>DOKAZILO:</w:t>
      </w:r>
    </w:p>
    <w:p w:rsidR="00BA653F" w:rsidRPr="00BA653F" w:rsidRDefault="00BA653F" w:rsidP="00BA653F">
      <w:pPr>
        <w:spacing w:before="7"/>
        <w:jc w:val="both"/>
        <w:rPr>
          <w:rFonts w:cs="Arial"/>
          <w:sz w:val="24"/>
          <w:szCs w:val="24"/>
        </w:rPr>
      </w:pPr>
    </w:p>
    <w:p w:rsidR="00BA653F" w:rsidRPr="00BA653F" w:rsidRDefault="00BA653F" w:rsidP="00BA653F">
      <w:pPr>
        <w:ind w:left="847"/>
        <w:jc w:val="both"/>
        <w:rPr>
          <w:rFonts w:cs="Arial"/>
          <w:sz w:val="24"/>
          <w:szCs w:val="24"/>
        </w:rPr>
      </w:pPr>
      <w:r w:rsidRPr="00BA653F">
        <w:rPr>
          <w:rFonts w:cs="Arial"/>
          <w:sz w:val="24"/>
          <w:szCs w:val="24"/>
        </w:rPr>
        <w:t xml:space="preserve">izpolnjen </w:t>
      </w:r>
      <w:r w:rsidRPr="00BA653F">
        <w:rPr>
          <w:rFonts w:cs="Arial"/>
          <w:b/>
          <w:sz w:val="24"/>
          <w:szCs w:val="24"/>
        </w:rPr>
        <w:t xml:space="preserve">obrazec ESPD  </w:t>
      </w:r>
      <w:r w:rsidRPr="00BA653F">
        <w:rPr>
          <w:rFonts w:cs="Arial"/>
          <w:sz w:val="24"/>
          <w:szCs w:val="24"/>
        </w:rPr>
        <w:t>za vse gospodarske subjekte v ponudbi (Del III: Razlogi za izključitev, poglavje D: Nacionalni razlogi za izključitev)</w:t>
      </w:r>
    </w:p>
    <w:p w:rsidR="00BA653F" w:rsidRPr="00BA653F" w:rsidRDefault="00BA653F" w:rsidP="00BA653F">
      <w:pPr>
        <w:spacing w:before="5"/>
        <w:jc w:val="both"/>
        <w:rPr>
          <w:rFonts w:cs="Arial"/>
          <w:sz w:val="24"/>
          <w:szCs w:val="24"/>
        </w:rPr>
      </w:pPr>
    </w:p>
    <w:p w:rsidR="00BA653F" w:rsidRPr="00BA653F" w:rsidRDefault="00BA653F" w:rsidP="00BA653F">
      <w:pPr>
        <w:ind w:left="155" w:right="149"/>
        <w:jc w:val="both"/>
        <w:rPr>
          <w:rFonts w:cs="Arial"/>
          <w:sz w:val="24"/>
          <w:szCs w:val="24"/>
        </w:rPr>
      </w:pPr>
      <w:r w:rsidRPr="00BA653F">
        <w:rPr>
          <w:rFonts w:cs="Arial"/>
          <w:sz w:val="24"/>
          <w:szCs w:val="24"/>
        </w:rPr>
        <w:t>Naročnik bo v skladu z osmim odstavkom 75. člena ZJN-3 iz postopka javnega naročanja kadar koli v postopku izključil gospodarski subjekt (ponudnika, ponudnika v skupni ponudbi, podizvajalca, subjekt na katerega kapacitete se sklicuje), če se izkaže, da je pred ali med postopkom javnega naročanja ta subjekt glede na storjena ali neizvedena dejanja v položajih od 1 do 4 iz te točke navodil ponudnikom.</w:t>
      </w:r>
    </w:p>
    <w:p w:rsidR="00BA653F" w:rsidRPr="00BA653F" w:rsidRDefault="00BA653F" w:rsidP="00BA653F">
      <w:pPr>
        <w:spacing w:before="7"/>
        <w:jc w:val="both"/>
        <w:rPr>
          <w:rFonts w:cs="Arial"/>
          <w:sz w:val="24"/>
          <w:szCs w:val="24"/>
        </w:rPr>
      </w:pPr>
    </w:p>
    <w:p w:rsidR="00BA653F" w:rsidRPr="003C5667" w:rsidRDefault="00BA653F" w:rsidP="00BA653F">
      <w:pPr>
        <w:widowControl w:val="0"/>
        <w:numPr>
          <w:ilvl w:val="2"/>
          <w:numId w:val="20"/>
        </w:numPr>
        <w:tabs>
          <w:tab w:val="left" w:pos="862"/>
        </w:tabs>
        <w:autoSpaceDE w:val="0"/>
        <w:autoSpaceDN w:val="0"/>
        <w:ind w:hanging="705"/>
        <w:jc w:val="both"/>
        <w:outlineLvl w:val="1"/>
        <w:rPr>
          <w:rFonts w:cs="Arial"/>
          <w:b/>
          <w:bCs/>
          <w:iCs/>
          <w:sz w:val="24"/>
          <w:szCs w:val="24"/>
        </w:rPr>
      </w:pPr>
      <w:bookmarkStart w:id="14" w:name="_Toc524080185"/>
      <w:r w:rsidRPr="003C5667">
        <w:rPr>
          <w:rFonts w:cs="Arial"/>
          <w:b/>
          <w:bCs/>
          <w:iCs/>
          <w:sz w:val="24"/>
          <w:szCs w:val="24"/>
        </w:rPr>
        <w:t>Ustreznost za opravljanje poklicne</w:t>
      </w:r>
      <w:r w:rsidRPr="003C5667">
        <w:rPr>
          <w:rFonts w:cs="Arial"/>
          <w:b/>
          <w:bCs/>
          <w:iCs/>
          <w:spacing w:val="-14"/>
          <w:sz w:val="24"/>
          <w:szCs w:val="24"/>
        </w:rPr>
        <w:t xml:space="preserve"> </w:t>
      </w:r>
      <w:r w:rsidRPr="003C5667">
        <w:rPr>
          <w:rFonts w:cs="Arial"/>
          <w:b/>
          <w:bCs/>
          <w:iCs/>
          <w:sz w:val="24"/>
          <w:szCs w:val="24"/>
        </w:rPr>
        <w:t>dejavnosti</w:t>
      </w:r>
      <w:bookmarkEnd w:id="14"/>
    </w:p>
    <w:p w:rsidR="00BA653F" w:rsidRPr="00BA653F" w:rsidRDefault="00BA653F" w:rsidP="00BA653F">
      <w:pPr>
        <w:spacing w:before="1"/>
        <w:jc w:val="both"/>
        <w:rPr>
          <w:rFonts w:cs="Arial"/>
          <w:b/>
          <w:sz w:val="24"/>
          <w:szCs w:val="24"/>
        </w:rPr>
      </w:pPr>
    </w:p>
    <w:p w:rsidR="00BA653F" w:rsidRPr="00BA653F" w:rsidRDefault="00BA653F" w:rsidP="00BA653F">
      <w:pPr>
        <w:widowControl w:val="0"/>
        <w:numPr>
          <w:ilvl w:val="0"/>
          <w:numId w:val="19"/>
        </w:numPr>
        <w:tabs>
          <w:tab w:val="left" w:pos="862"/>
        </w:tabs>
        <w:autoSpaceDE w:val="0"/>
        <w:autoSpaceDN w:val="0"/>
        <w:ind w:right="150"/>
        <w:jc w:val="both"/>
        <w:rPr>
          <w:rFonts w:cs="Arial"/>
          <w:sz w:val="24"/>
          <w:szCs w:val="24"/>
        </w:rPr>
      </w:pPr>
      <w:r w:rsidRPr="00BA653F">
        <w:rPr>
          <w:rFonts w:cs="Arial"/>
          <w:sz w:val="24"/>
          <w:szCs w:val="24"/>
        </w:rPr>
        <w:t xml:space="preserve">Ponudnik, v skladu z 21. členom ZZavar-1, opravlja zavarovalno dejavnost v Republiki Sloveniji za vse zavarovalne vrste, </w:t>
      </w:r>
      <w:r w:rsidRPr="00BA653F">
        <w:rPr>
          <w:rFonts w:cs="Arial"/>
          <w:spacing w:val="-3"/>
          <w:sz w:val="24"/>
          <w:szCs w:val="24"/>
        </w:rPr>
        <w:t xml:space="preserve">ki so </w:t>
      </w:r>
      <w:r w:rsidRPr="00BA653F">
        <w:rPr>
          <w:rFonts w:cs="Arial"/>
          <w:sz w:val="24"/>
          <w:szCs w:val="24"/>
        </w:rPr>
        <w:t>predmet tega naročila, kar pomeni, da je vpisan v poslovni  register Agencije za zavarovalni nadzor (Seznam subjektov nadzora) in sicer v enem od naslednjih poglavij</w:t>
      </w:r>
      <w:r w:rsidRPr="00BA653F">
        <w:rPr>
          <w:rFonts w:cs="Arial"/>
          <w:spacing w:val="-3"/>
          <w:sz w:val="24"/>
          <w:szCs w:val="24"/>
        </w:rPr>
        <w:t xml:space="preserve"> </w:t>
      </w:r>
      <w:r w:rsidRPr="00BA653F">
        <w:rPr>
          <w:rFonts w:cs="Arial"/>
          <w:sz w:val="24"/>
          <w:szCs w:val="24"/>
        </w:rPr>
        <w:t>registra:</w:t>
      </w:r>
    </w:p>
    <w:p w:rsidR="00BA653F" w:rsidRPr="00BA653F" w:rsidRDefault="00BA653F" w:rsidP="00BA653F">
      <w:pPr>
        <w:widowControl w:val="0"/>
        <w:numPr>
          <w:ilvl w:val="1"/>
          <w:numId w:val="19"/>
        </w:numPr>
        <w:tabs>
          <w:tab w:val="left" w:pos="1235"/>
          <w:tab w:val="left" w:pos="1236"/>
        </w:tabs>
        <w:autoSpaceDE w:val="0"/>
        <w:autoSpaceDN w:val="0"/>
        <w:ind w:right="145"/>
        <w:jc w:val="both"/>
        <w:rPr>
          <w:rFonts w:cs="Arial"/>
          <w:sz w:val="24"/>
          <w:szCs w:val="24"/>
        </w:rPr>
      </w:pPr>
      <w:r w:rsidRPr="00BA653F">
        <w:rPr>
          <w:rFonts w:cs="Arial"/>
          <w:sz w:val="24"/>
          <w:szCs w:val="24"/>
        </w:rPr>
        <w:t xml:space="preserve">v seznam zavarovalnih subjektov, </w:t>
      </w:r>
      <w:r w:rsidRPr="00BA653F">
        <w:rPr>
          <w:rFonts w:cs="Arial"/>
          <w:spacing w:val="-3"/>
          <w:sz w:val="24"/>
          <w:szCs w:val="24"/>
        </w:rPr>
        <w:t xml:space="preserve">ki </w:t>
      </w:r>
      <w:r w:rsidRPr="00BA653F">
        <w:rPr>
          <w:rFonts w:cs="Arial"/>
          <w:sz w:val="24"/>
          <w:szCs w:val="24"/>
        </w:rPr>
        <w:t>lahko opravljajo zavarovalno dejavnost v RS in imajo sedež v</w:t>
      </w:r>
      <w:r w:rsidRPr="00BA653F">
        <w:rPr>
          <w:rFonts w:cs="Arial"/>
          <w:spacing w:val="-2"/>
          <w:sz w:val="24"/>
          <w:szCs w:val="24"/>
        </w:rPr>
        <w:t xml:space="preserve"> </w:t>
      </w:r>
      <w:r w:rsidRPr="00BA653F">
        <w:rPr>
          <w:rFonts w:cs="Arial"/>
          <w:sz w:val="24"/>
          <w:szCs w:val="24"/>
        </w:rPr>
        <w:t>RS;</w:t>
      </w:r>
    </w:p>
    <w:p w:rsidR="00BA653F" w:rsidRPr="00BA653F" w:rsidRDefault="00BA653F" w:rsidP="00BA653F">
      <w:pPr>
        <w:widowControl w:val="0"/>
        <w:numPr>
          <w:ilvl w:val="1"/>
          <w:numId w:val="19"/>
        </w:numPr>
        <w:tabs>
          <w:tab w:val="left" w:pos="1235"/>
          <w:tab w:val="left" w:pos="1236"/>
        </w:tabs>
        <w:autoSpaceDE w:val="0"/>
        <w:autoSpaceDN w:val="0"/>
        <w:spacing w:before="95"/>
        <w:ind w:right="145"/>
        <w:jc w:val="both"/>
        <w:rPr>
          <w:rFonts w:cs="Arial"/>
          <w:sz w:val="24"/>
          <w:szCs w:val="24"/>
        </w:rPr>
      </w:pPr>
      <w:r w:rsidRPr="00BA653F">
        <w:rPr>
          <w:rFonts w:cs="Arial"/>
          <w:sz w:val="24"/>
          <w:szCs w:val="24"/>
        </w:rPr>
        <w:t xml:space="preserve">v seznam zavarovalnih subjektov, </w:t>
      </w:r>
      <w:r w:rsidRPr="00BA653F">
        <w:rPr>
          <w:rFonts w:cs="Arial"/>
          <w:spacing w:val="-3"/>
          <w:sz w:val="24"/>
          <w:szCs w:val="24"/>
        </w:rPr>
        <w:t xml:space="preserve">ki </w:t>
      </w:r>
      <w:r w:rsidRPr="00BA653F">
        <w:rPr>
          <w:rFonts w:cs="Arial"/>
          <w:sz w:val="24"/>
          <w:szCs w:val="24"/>
        </w:rPr>
        <w:t xml:space="preserve">lahko opravljajo zavarovalno dejavnost v RS in imajo </w:t>
      </w:r>
      <w:r w:rsidRPr="00BA653F">
        <w:rPr>
          <w:rFonts w:cs="Arial"/>
          <w:spacing w:val="-3"/>
          <w:sz w:val="24"/>
          <w:szCs w:val="24"/>
        </w:rPr>
        <w:t xml:space="preserve">sedež </w:t>
      </w:r>
      <w:r w:rsidRPr="00BA653F">
        <w:rPr>
          <w:rFonts w:cs="Arial"/>
          <w:sz w:val="24"/>
          <w:szCs w:val="24"/>
        </w:rPr>
        <w:t>v tujini in opravljajo dejavnost</w:t>
      </w:r>
      <w:r w:rsidRPr="00BA653F">
        <w:rPr>
          <w:rFonts w:cs="Arial"/>
          <w:spacing w:val="-3"/>
          <w:sz w:val="24"/>
          <w:szCs w:val="24"/>
        </w:rPr>
        <w:t xml:space="preserve"> </w:t>
      </w:r>
      <w:r w:rsidRPr="00BA653F">
        <w:rPr>
          <w:rFonts w:cs="Arial"/>
          <w:sz w:val="24"/>
          <w:szCs w:val="24"/>
        </w:rPr>
        <w:t>neposredno;</w:t>
      </w:r>
    </w:p>
    <w:p w:rsidR="00BA653F" w:rsidRPr="00BA653F" w:rsidRDefault="00BA653F" w:rsidP="00BA653F">
      <w:pPr>
        <w:widowControl w:val="0"/>
        <w:numPr>
          <w:ilvl w:val="1"/>
          <w:numId w:val="19"/>
        </w:numPr>
        <w:tabs>
          <w:tab w:val="left" w:pos="1235"/>
          <w:tab w:val="left" w:pos="1236"/>
        </w:tabs>
        <w:autoSpaceDE w:val="0"/>
        <w:autoSpaceDN w:val="0"/>
        <w:spacing w:before="119"/>
        <w:ind w:right="145"/>
        <w:jc w:val="both"/>
        <w:rPr>
          <w:rFonts w:cs="Arial"/>
          <w:sz w:val="24"/>
          <w:szCs w:val="24"/>
        </w:rPr>
      </w:pPr>
      <w:r w:rsidRPr="00BA653F">
        <w:rPr>
          <w:rFonts w:cs="Arial"/>
          <w:sz w:val="24"/>
          <w:szCs w:val="24"/>
        </w:rPr>
        <w:t xml:space="preserve">v seznam zavarovalnih subjektov, </w:t>
      </w:r>
      <w:r w:rsidRPr="00BA653F">
        <w:rPr>
          <w:rFonts w:cs="Arial"/>
          <w:spacing w:val="-3"/>
          <w:sz w:val="24"/>
          <w:szCs w:val="24"/>
        </w:rPr>
        <w:t xml:space="preserve">ki </w:t>
      </w:r>
      <w:r w:rsidRPr="00BA653F">
        <w:rPr>
          <w:rFonts w:cs="Arial"/>
          <w:sz w:val="24"/>
          <w:szCs w:val="24"/>
        </w:rPr>
        <w:t xml:space="preserve">lahko opravljajo zavarovalno dejavnost v RS in imajo </w:t>
      </w:r>
      <w:r w:rsidRPr="00BA653F">
        <w:rPr>
          <w:rFonts w:cs="Arial"/>
          <w:spacing w:val="-3"/>
          <w:sz w:val="24"/>
          <w:szCs w:val="24"/>
        </w:rPr>
        <w:t xml:space="preserve">sedež </w:t>
      </w:r>
      <w:r w:rsidRPr="00BA653F">
        <w:rPr>
          <w:rFonts w:cs="Arial"/>
          <w:sz w:val="24"/>
          <w:szCs w:val="24"/>
        </w:rPr>
        <w:t>v tujini in opravljajo dejavnost preko</w:t>
      </w:r>
      <w:r w:rsidRPr="00BA653F">
        <w:rPr>
          <w:rFonts w:cs="Arial"/>
          <w:spacing w:val="2"/>
          <w:sz w:val="24"/>
          <w:szCs w:val="24"/>
        </w:rPr>
        <w:t xml:space="preserve"> </w:t>
      </w:r>
      <w:r w:rsidRPr="00BA653F">
        <w:rPr>
          <w:rFonts w:cs="Arial"/>
          <w:sz w:val="24"/>
          <w:szCs w:val="24"/>
        </w:rPr>
        <w:t>podružnice.</w:t>
      </w:r>
    </w:p>
    <w:p w:rsidR="00BA653F" w:rsidRDefault="00BA653F" w:rsidP="00BA653F">
      <w:pPr>
        <w:jc w:val="both"/>
        <w:rPr>
          <w:rFonts w:cs="Arial"/>
          <w:sz w:val="24"/>
          <w:szCs w:val="24"/>
        </w:rPr>
      </w:pPr>
    </w:p>
    <w:p w:rsidR="007C0E42" w:rsidRDefault="007C0E42" w:rsidP="00BA653F">
      <w:pPr>
        <w:jc w:val="both"/>
        <w:rPr>
          <w:rFonts w:cs="Arial"/>
          <w:sz w:val="24"/>
          <w:szCs w:val="24"/>
        </w:rPr>
      </w:pPr>
    </w:p>
    <w:p w:rsidR="00BA653F" w:rsidRPr="00BA653F" w:rsidRDefault="00BA653F" w:rsidP="00BA653F">
      <w:pPr>
        <w:ind w:left="828"/>
        <w:jc w:val="both"/>
        <w:rPr>
          <w:rFonts w:cs="Arial"/>
          <w:sz w:val="24"/>
          <w:szCs w:val="24"/>
        </w:rPr>
      </w:pPr>
      <w:r w:rsidRPr="00BA653F">
        <w:rPr>
          <w:rFonts w:cs="Arial"/>
          <w:sz w:val="24"/>
          <w:szCs w:val="24"/>
        </w:rPr>
        <w:lastRenderedPageBreak/>
        <w:t>DOKAZILO:</w:t>
      </w:r>
    </w:p>
    <w:p w:rsidR="007C0E42" w:rsidRDefault="007C0E42" w:rsidP="00BA653F">
      <w:pPr>
        <w:ind w:left="861" w:right="152"/>
        <w:jc w:val="both"/>
        <w:rPr>
          <w:rFonts w:cs="Arial"/>
          <w:sz w:val="24"/>
          <w:szCs w:val="24"/>
        </w:rPr>
      </w:pPr>
    </w:p>
    <w:p w:rsidR="00BA653F" w:rsidRDefault="00BA653F" w:rsidP="00A07ECE">
      <w:pPr>
        <w:ind w:left="861" w:right="152"/>
        <w:jc w:val="both"/>
        <w:rPr>
          <w:rFonts w:cs="Arial"/>
          <w:sz w:val="24"/>
          <w:szCs w:val="24"/>
        </w:rPr>
      </w:pPr>
      <w:r w:rsidRPr="00BA653F">
        <w:rPr>
          <w:rFonts w:cs="Arial"/>
          <w:sz w:val="24"/>
          <w:szCs w:val="24"/>
        </w:rPr>
        <w:t xml:space="preserve">izpolnjen </w:t>
      </w:r>
      <w:r w:rsidRPr="00BA653F">
        <w:rPr>
          <w:rFonts w:cs="Arial"/>
          <w:b/>
          <w:spacing w:val="3"/>
          <w:sz w:val="24"/>
          <w:szCs w:val="24"/>
        </w:rPr>
        <w:t>obrazec</w:t>
      </w:r>
      <w:r w:rsidRPr="00BA653F">
        <w:rPr>
          <w:rFonts w:cs="Arial"/>
          <w:spacing w:val="3"/>
          <w:sz w:val="24"/>
          <w:szCs w:val="24"/>
        </w:rPr>
        <w:t xml:space="preserve"> </w:t>
      </w:r>
      <w:r w:rsidRPr="00BA653F">
        <w:rPr>
          <w:rFonts w:cs="Arial"/>
          <w:b/>
          <w:sz w:val="24"/>
          <w:szCs w:val="24"/>
        </w:rPr>
        <w:t xml:space="preserve">ESPD. </w:t>
      </w:r>
      <w:r w:rsidRPr="00BA653F">
        <w:rPr>
          <w:rFonts w:cs="Arial"/>
          <w:sz w:val="24"/>
          <w:szCs w:val="24"/>
        </w:rPr>
        <w:t xml:space="preserve">Gospodarski subjekt s potrditvijo predmetnega obrazca v delu IV (Pogoji za sodelovanje), </w:t>
      </w:r>
      <w:r w:rsidR="00A07ECE" w:rsidRPr="00D8244C">
        <w:rPr>
          <w:rFonts w:cs="Arial"/>
          <w:sz w:val="24"/>
          <w:szCs w:val="24"/>
        </w:rPr>
        <w:t xml:space="preserve">ɑ: Skupna navedba za vse pogoje za sodelovanje </w:t>
      </w:r>
      <w:r w:rsidR="00A07ECE" w:rsidRPr="00BA653F">
        <w:rPr>
          <w:rFonts w:cs="Arial"/>
          <w:sz w:val="24"/>
          <w:szCs w:val="24"/>
        </w:rPr>
        <w:t xml:space="preserve"> potrdi, da izpolnjuje predmetni</w:t>
      </w:r>
      <w:r w:rsidR="00A07ECE" w:rsidRPr="00BA653F">
        <w:rPr>
          <w:rFonts w:cs="Arial"/>
          <w:spacing w:val="-4"/>
          <w:sz w:val="24"/>
          <w:szCs w:val="24"/>
        </w:rPr>
        <w:t xml:space="preserve"> </w:t>
      </w:r>
      <w:r w:rsidR="00A07ECE" w:rsidRPr="00BA653F">
        <w:rPr>
          <w:rFonts w:cs="Arial"/>
          <w:sz w:val="24"/>
          <w:szCs w:val="24"/>
        </w:rPr>
        <w:t>pogoj</w:t>
      </w:r>
      <w:r w:rsidR="00A07ECE">
        <w:rPr>
          <w:rFonts w:cs="Arial"/>
          <w:sz w:val="24"/>
          <w:szCs w:val="24"/>
        </w:rPr>
        <w:t>.</w:t>
      </w:r>
    </w:p>
    <w:p w:rsidR="00A07ECE" w:rsidRDefault="00A07ECE" w:rsidP="00BA653F">
      <w:pPr>
        <w:ind w:left="919"/>
        <w:jc w:val="both"/>
        <w:rPr>
          <w:rFonts w:cs="Arial"/>
          <w:sz w:val="24"/>
          <w:szCs w:val="24"/>
        </w:rPr>
      </w:pPr>
    </w:p>
    <w:p w:rsidR="00BA653F" w:rsidRPr="00BA653F" w:rsidRDefault="00BA653F" w:rsidP="00BA653F">
      <w:pPr>
        <w:ind w:left="919"/>
        <w:jc w:val="both"/>
        <w:rPr>
          <w:rFonts w:cs="Arial"/>
          <w:sz w:val="24"/>
          <w:szCs w:val="24"/>
        </w:rPr>
      </w:pPr>
      <w:r w:rsidRPr="00BA653F">
        <w:rPr>
          <w:rFonts w:cs="Arial"/>
          <w:sz w:val="24"/>
          <w:szCs w:val="24"/>
        </w:rPr>
        <w:t>in</w:t>
      </w:r>
    </w:p>
    <w:p w:rsidR="00BA653F" w:rsidRPr="00BA653F" w:rsidRDefault="00BA653F" w:rsidP="00BA653F">
      <w:pPr>
        <w:spacing w:before="7"/>
        <w:jc w:val="both"/>
        <w:rPr>
          <w:rFonts w:cs="Arial"/>
          <w:sz w:val="24"/>
          <w:szCs w:val="24"/>
        </w:rPr>
      </w:pPr>
    </w:p>
    <w:p w:rsidR="00BA653F" w:rsidRPr="00BA653F" w:rsidRDefault="00BA653F" w:rsidP="00A07ECE">
      <w:pPr>
        <w:spacing w:line="242" w:lineRule="auto"/>
        <w:ind w:left="861" w:right="155"/>
        <w:jc w:val="both"/>
        <w:rPr>
          <w:rFonts w:cs="Arial"/>
          <w:sz w:val="24"/>
          <w:szCs w:val="24"/>
        </w:rPr>
      </w:pPr>
      <w:r w:rsidRPr="00BA653F">
        <w:rPr>
          <w:rFonts w:cs="Arial"/>
          <w:sz w:val="24"/>
          <w:szCs w:val="24"/>
        </w:rPr>
        <w:t xml:space="preserve">izpolnjen </w:t>
      </w:r>
      <w:r w:rsidRPr="00BA653F">
        <w:rPr>
          <w:rFonts w:cs="Arial"/>
          <w:b/>
          <w:sz w:val="24"/>
          <w:szCs w:val="24"/>
        </w:rPr>
        <w:t xml:space="preserve">obrazec ESPD </w:t>
      </w:r>
      <w:r w:rsidRPr="00BA653F">
        <w:rPr>
          <w:rFonts w:cs="Arial"/>
          <w:sz w:val="24"/>
          <w:szCs w:val="24"/>
        </w:rPr>
        <w:t>za podizvajalca</w:t>
      </w:r>
      <w:r w:rsidRPr="00BA653F">
        <w:rPr>
          <w:rFonts w:cs="Arial"/>
          <w:b/>
          <w:sz w:val="24"/>
          <w:szCs w:val="24"/>
        </w:rPr>
        <w:t xml:space="preserve">, </w:t>
      </w:r>
      <w:r w:rsidRPr="00BA653F">
        <w:rPr>
          <w:rFonts w:cs="Arial"/>
          <w:sz w:val="24"/>
          <w:szCs w:val="24"/>
        </w:rPr>
        <w:t xml:space="preserve">v kolikor ponudnik v ponudbi nastopa s podizvajalcem in bo podizvajalec nudil storitve zavarovanja. Gospodarski subjekt s potrditvijo predmetnega obrazca v delu IV (Pogoji za sodelovanje), </w:t>
      </w:r>
      <w:r w:rsidR="00A07ECE" w:rsidRPr="00D8244C">
        <w:rPr>
          <w:rFonts w:cs="Arial"/>
          <w:sz w:val="24"/>
          <w:szCs w:val="24"/>
        </w:rPr>
        <w:t xml:space="preserve">ɑ: Skupna navedba za vse pogoje za sodelovanje </w:t>
      </w:r>
      <w:r w:rsidR="00A07ECE" w:rsidRPr="00BA653F">
        <w:rPr>
          <w:rFonts w:cs="Arial"/>
          <w:sz w:val="24"/>
          <w:szCs w:val="24"/>
        </w:rPr>
        <w:t xml:space="preserve"> potrdi, da izpolnjuje predmetni</w:t>
      </w:r>
      <w:r w:rsidR="00A07ECE" w:rsidRPr="00BA653F">
        <w:rPr>
          <w:rFonts w:cs="Arial"/>
          <w:spacing w:val="-4"/>
          <w:sz w:val="24"/>
          <w:szCs w:val="24"/>
        </w:rPr>
        <w:t xml:space="preserve"> </w:t>
      </w:r>
      <w:r w:rsidR="00A07ECE" w:rsidRPr="00BA653F">
        <w:rPr>
          <w:rFonts w:cs="Arial"/>
          <w:sz w:val="24"/>
          <w:szCs w:val="24"/>
        </w:rPr>
        <w:t>pogoj</w:t>
      </w:r>
    </w:p>
    <w:p w:rsidR="000B7607" w:rsidRDefault="000B7607" w:rsidP="000B7607">
      <w:pPr>
        <w:spacing w:line="242" w:lineRule="auto"/>
        <w:ind w:left="876" w:right="155"/>
        <w:jc w:val="both"/>
        <w:rPr>
          <w:rFonts w:cs="Arial"/>
          <w:color w:val="FF0000"/>
          <w:sz w:val="24"/>
          <w:szCs w:val="24"/>
        </w:rPr>
      </w:pPr>
    </w:p>
    <w:p w:rsidR="000B7607" w:rsidRPr="003761CA" w:rsidRDefault="000B7607" w:rsidP="003761CA">
      <w:pPr>
        <w:pStyle w:val="Odstavekseznama"/>
        <w:widowControl w:val="0"/>
        <w:numPr>
          <w:ilvl w:val="0"/>
          <w:numId w:val="19"/>
        </w:numPr>
        <w:tabs>
          <w:tab w:val="left" w:pos="862"/>
        </w:tabs>
        <w:autoSpaceDE w:val="0"/>
        <w:autoSpaceDN w:val="0"/>
        <w:ind w:right="150"/>
        <w:rPr>
          <w:rFonts w:cs="Arial"/>
          <w:sz w:val="24"/>
          <w:szCs w:val="24"/>
        </w:rPr>
      </w:pPr>
      <w:r w:rsidRPr="003761CA">
        <w:rPr>
          <w:rFonts w:ascii="Arial" w:hAnsi="Arial" w:cs="Arial"/>
          <w:sz w:val="24"/>
          <w:szCs w:val="24"/>
        </w:rPr>
        <w:t>Ponudnik</w:t>
      </w:r>
      <w:r w:rsidR="00800208" w:rsidRPr="003761CA">
        <w:rPr>
          <w:rFonts w:ascii="Arial" w:hAnsi="Arial" w:cs="Arial"/>
          <w:sz w:val="24"/>
          <w:szCs w:val="24"/>
        </w:rPr>
        <w:t xml:space="preserve"> </w:t>
      </w:r>
      <w:r w:rsidR="00076A61">
        <w:rPr>
          <w:rFonts w:ascii="Arial" w:hAnsi="Arial" w:cs="Arial"/>
          <w:sz w:val="24"/>
          <w:szCs w:val="24"/>
        </w:rPr>
        <w:t>ima veljavno dovoljenje za izvajanje dejavnosti</w:t>
      </w:r>
      <w:r w:rsidR="002A5FA8">
        <w:rPr>
          <w:rFonts w:ascii="Arial" w:hAnsi="Arial" w:cs="Arial"/>
          <w:sz w:val="24"/>
          <w:szCs w:val="24"/>
        </w:rPr>
        <w:t xml:space="preserve"> v državi v kateri bo izvajal storitve skladno z veljavno zakonodajo posamezne države za </w:t>
      </w:r>
      <w:r w:rsidRPr="003761CA">
        <w:rPr>
          <w:rFonts w:ascii="Arial" w:hAnsi="Arial" w:cs="Arial"/>
          <w:sz w:val="24"/>
          <w:szCs w:val="24"/>
        </w:rPr>
        <w:t xml:space="preserve">vse zavarovalne vrste, </w:t>
      </w:r>
      <w:r w:rsidRPr="003761CA">
        <w:rPr>
          <w:rFonts w:ascii="Arial" w:hAnsi="Arial" w:cs="Arial"/>
          <w:spacing w:val="-3"/>
          <w:sz w:val="24"/>
          <w:szCs w:val="24"/>
        </w:rPr>
        <w:t xml:space="preserve">ki so </w:t>
      </w:r>
      <w:r w:rsidRPr="003761CA">
        <w:rPr>
          <w:rFonts w:ascii="Arial" w:hAnsi="Arial" w:cs="Arial"/>
          <w:sz w:val="24"/>
          <w:szCs w:val="24"/>
        </w:rPr>
        <w:t xml:space="preserve">predmet tega naročila, kar pomeni, da je vpisan v </w:t>
      </w:r>
      <w:r w:rsidR="00800208" w:rsidRPr="003761CA">
        <w:rPr>
          <w:rFonts w:ascii="Arial" w:hAnsi="Arial" w:cs="Arial"/>
          <w:sz w:val="24"/>
          <w:szCs w:val="24"/>
        </w:rPr>
        <w:t xml:space="preserve">ustrezni </w:t>
      </w:r>
      <w:r w:rsidRPr="003761CA">
        <w:rPr>
          <w:rFonts w:ascii="Arial" w:hAnsi="Arial" w:cs="Arial"/>
          <w:sz w:val="24"/>
          <w:szCs w:val="24"/>
        </w:rPr>
        <w:t>poslovni register</w:t>
      </w:r>
      <w:r w:rsidR="002A5FA8">
        <w:rPr>
          <w:rFonts w:ascii="Arial" w:hAnsi="Arial" w:cs="Arial"/>
          <w:sz w:val="24"/>
          <w:szCs w:val="24"/>
        </w:rPr>
        <w:t>.</w:t>
      </w:r>
    </w:p>
    <w:p w:rsidR="000B7607" w:rsidRPr="00BA653F" w:rsidRDefault="000B7607" w:rsidP="000B7607">
      <w:pPr>
        <w:jc w:val="both"/>
        <w:rPr>
          <w:rFonts w:cs="Arial"/>
          <w:sz w:val="24"/>
          <w:szCs w:val="24"/>
        </w:rPr>
      </w:pPr>
    </w:p>
    <w:p w:rsidR="000B7607" w:rsidRPr="00BA653F" w:rsidRDefault="000B7607" w:rsidP="000B7607">
      <w:pPr>
        <w:ind w:left="828"/>
        <w:jc w:val="both"/>
        <w:rPr>
          <w:rFonts w:cs="Arial"/>
          <w:sz w:val="24"/>
          <w:szCs w:val="24"/>
        </w:rPr>
      </w:pPr>
      <w:r w:rsidRPr="00BA653F">
        <w:rPr>
          <w:rFonts w:cs="Arial"/>
          <w:sz w:val="24"/>
          <w:szCs w:val="24"/>
        </w:rPr>
        <w:t>DOKAZILO:</w:t>
      </w:r>
    </w:p>
    <w:p w:rsidR="000B7607" w:rsidRPr="00BA653F" w:rsidRDefault="000B7607" w:rsidP="000B7607">
      <w:pPr>
        <w:spacing w:before="7"/>
        <w:jc w:val="both"/>
        <w:rPr>
          <w:rFonts w:cs="Arial"/>
          <w:sz w:val="24"/>
          <w:szCs w:val="24"/>
        </w:rPr>
      </w:pPr>
    </w:p>
    <w:p w:rsidR="000B7607" w:rsidRDefault="000B7607" w:rsidP="00A07ECE">
      <w:pPr>
        <w:ind w:left="861" w:right="152"/>
        <w:jc w:val="both"/>
        <w:rPr>
          <w:rFonts w:cs="Arial"/>
          <w:sz w:val="24"/>
          <w:szCs w:val="24"/>
        </w:rPr>
      </w:pPr>
      <w:r w:rsidRPr="00BA653F">
        <w:rPr>
          <w:rFonts w:cs="Arial"/>
          <w:sz w:val="24"/>
          <w:szCs w:val="24"/>
        </w:rPr>
        <w:t xml:space="preserve">izpolnjen </w:t>
      </w:r>
      <w:r w:rsidRPr="00BA653F">
        <w:rPr>
          <w:rFonts w:cs="Arial"/>
          <w:b/>
          <w:spacing w:val="3"/>
          <w:sz w:val="24"/>
          <w:szCs w:val="24"/>
        </w:rPr>
        <w:t>obrazec</w:t>
      </w:r>
      <w:r w:rsidRPr="00BA653F">
        <w:rPr>
          <w:rFonts w:cs="Arial"/>
          <w:spacing w:val="3"/>
          <w:sz w:val="24"/>
          <w:szCs w:val="24"/>
        </w:rPr>
        <w:t xml:space="preserve"> </w:t>
      </w:r>
      <w:r w:rsidRPr="00BA653F">
        <w:rPr>
          <w:rFonts w:cs="Arial"/>
          <w:b/>
          <w:sz w:val="24"/>
          <w:szCs w:val="24"/>
        </w:rPr>
        <w:t xml:space="preserve">ESPD. </w:t>
      </w:r>
      <w:r w:rsidRPr="00BA653F">
        <w:rPr>
          <w:rFonts w:cs="Arial"/>
          <w:sz w:val="24"/>
          <w:szCs w:val="24"/>
        </w:rPr>
        <w:t xml:space="preserve">Gospodarski subjekt s potrditvijo predmetnega obrazca v delu IV (Pogoji za sodelovanje), </w:t>
      </w:r>
      <w:r w:rsidR="00A07ECE" w:rsidRPr="00D8244C">
        <w:rPr>
          <w:rFonts w:cs="Arial"/>
          <w:sz w:val="24"/>
          <w:szCs w:val="24"/>
        </w:rPr>
        <w:t xml:space="preserve">ɑ: Skupna navedba za vse pogoje za sodelovanje </w:t>
      </w:r>
      <w:r w:rsidR="00A07ECE" w:rsidRPr="00BA653F">
        <w:rPr>
          <w:rFonts w:cs="Arial"/>
          <w:sz w:val="24"/>
          <w:szCs w:val="24"/>
        </w:rPr>
        <w:t xml:space="preserve"> potrdi, da izpolnjuje predmetni</w:t>
      </w:r>
      <w:r w:rsidR="00A07ECE" w:rsidRPr="00BA653F">
        <w:rPr>
          <w:rFonts w:cs="Arial"/>
          <w:spacing w:val="-4"/>
          <w:sz w:val="24"/>
          <w:szCs w:val="24"/>
        </w:rPr>
        <w:t xml:space="preserve"> </w:t>
      </w:r>
      <w:r w:rsidR="00A07ECE" w:rsidRPr="00BA653F">
        <w:rPr>
          <w:rFonts w:cs="Arial"/>
          <w:sz w:val="24"/>
          <w:szCs w:val="24"/>
        </w:rPr>
        <w:t>pogoj</w:t>
      </w:r>
      <w:r w:rsidR="00A07ECE">
        <w:rPr>
          <w:rFonts w:cs="Arial"/>
          <w:sz w:val="24"/>
          <w:szCs w:val="24"/>
        </w:rPr>
        <w:t>.</w:t>
      </w:r>
    </w:p>
    <w:p w:rsidR="00A07ECE" w:rsidRPr="00BA653F" w:rsidRDefault="00A07ECE" w:rsidP="00A07ECE">
      <w:pPr>
        <w:ind w:left="861" w:right="152"/>
        <w:jc w:val="both"/>
        <w:rPr>
          <w:rFonts w:cs="Arial"/>
          <w:sz w:val="24"/>
          <w:szCs w:val="24"/>
        </w:rPr>
      </w:pPr>
    </w:p>
    <w:p w:rsidR="000B7607" w:rsidRPr="00BA653F" w:rsidRDefault="000B7607" w:rsidP="000B7607">
      <w:pPr>
        <w:ind w:left="919"/>
        <w:jc w:val="both"/>
        <w:rPr>
          <w:rFonts w:cs="Arial"/>
          <w:sz w:val="24"/>
          <w:szCs w:val="24"/>
        </w:rPr>
      </w:pPr>
      <w:r w:rsidRPr="00BA653F">
        <w:rPr>
          <w:rFonts w:cs="Arial"/>
          <w:sz w:val="24"/>
          <w:szCs w:val="24"/>
        </w:rPr>
        <w:t>in</w:t>
      </w:r>
    </w:p>
    <w:p w:rsidR="000B7607" w:rsidRPr="00BA653F" w:rsidRDefault="000B7607" w:rsidP="000B7607">
      <w:pPr>
        <w:spacing w:before="7"/>
        <w:jc w:val="both"/>
        <w:rPr>
          <w:rFonts w:cs="Arial"/>
          <w:sz w:val="24"/>
          <w:szCs w:val="24"/>
        </w:rPr>
      </w:pPr>
    </w:p>
    <w:p w:rsidR="007C0E42" w:rsidRDefault="000B7607" w:rsidP="00A07ECE">
      <w:pPr>
        <w:spacing w:line="242" w:lineRule="auto"/>
        <w:ind w:left="861" w:right="155"/>
        <w:jc w:val="both"/>
        <w:rPr>
          <w:rFonts w:cs="Arial"/>
          <w:sz w:val="24"/>
          <w:szCs w:val="24"/>
        </w:rPr>
      </w:pPr>
      <w:r w:rsidRPr="00BA653F">
        <w:rPr>
          <w:rFonts w:cs="Arial"/>
          <w:sz w:val="24"/>
          <w:szCs w:val="24"/>
        </w:rPr>
        <w:t xml:space="preserve">izpolnjen </w:t>
      </w:r>
      <w:r w:rsidRPr="00BA653F">
        <w:rPr>
          <w:rFonts w:cs="Arial"/>
          <w:b/>
          <w:sz w:val="24"/>
          <w:szCs w:val="24"/>
        </w:rPr>
        <w:t xml:space="preserve">obrazec ESPD </w:t>
      </w:r>
      <w:r w:rsidRPr="00BA653F">
        <w:rPr>
          <w:rFonts w:cs="Arial"/>
          <w:sz w:val="24"/>
          <w:szCs w:val="24"/>
        </w:rPr>
        <w:t>za podizvajalca</w:t>
      </w:r>
      <w:r w:rsidRPr="00BA653F">
        <w:rPr>
          <w:rFonts w:cs="Arial"/>
          <w:b/>
          <w:sz w:val="24"/>
          <w:szCs w:val="24"/>
        </w:rPr>
        <w:t xml:space="preserve">, </w:t>
      </w:r>
      <w:r w:rsidRPr="00BA653F">
        <w:rPr>
          <w:rFonts w:cs="Arial"/>
          <w:sz w:val="24"/>
          <w:szCs w:val="24"/>
        </w:rPr>
        <w:t xml:space="preserve">v kolikor ponudnik v ponudbi nastopa s podizvajalcem in bo podizvajalec nudil storitve zavarovanja. Gospodarski subjekt s potrditvijo predmetnega obrazca v delu IV (Pogoji za sodelovanje), </w:t>
      </w:r>
      <w:r w:rsidR="00A07ECE" w:rsidRPr="00D8244C">
        <w:rPr>
          <w:rFonts w:cs="Arial"/>
          <w:sz w:val="24"/>
          <w:szCs w:val="24"/>
        </w:rPr>
        <w:t xml:space="preserve">ɑ: Skupna navedba za vse pogoje za sodelovanje </w:t>
      </w:r>
      <w:r w:rsidR="00A07ECE" w:rsidRPr="00BA653F">
        <w:rPr>
          <w:rFonts w:cs="Arial"/>
          <w:sz w:val="24"/>
          <w:szCs w:val="24"/>
        </w:rPr>
        <w:t xml:space="preserve"> potrdi, da izpolnjuje predmetni</w:t>
      </w:r>
      <w:r w:rsidR="00A07ECE" w:rsidRPr="00BA653F">
        <w:rPr>
          <w:rFonts w:cs="Arial"/>
          <w:spacing w:val="-4"/>
          <w:sz w:val="24"/>
          <w:szCs w:val="24"/>
        </w:rPr>
        <w:t xml:space="preserve"> </w:t>
      </w:r>
      <w:r w:rsidR="00A07ECE" w:rsidRPr="00BA653F">
        <w:rPr>
          <w:rFonts w:cs="Arial"/>
          <w:sz w:val="24"/>
          <w:szCs w:val="24"/>
        </w:rPr>
        <w:t>pogoj</w:t>
      </w:r>
      <w:r w:rsidR="00A07ECE">
        <w:rPr>
          <w:rFonts w:cs="Arial"/>
          <w:sz w:val="24"/>
          <w:szCs w:val="24"/>
        </w:rPr>
        <w:t>.</w:t>
      </w:r>
    </w:p>
    <w:p w:rsidR="00A07ECE" w:rsidRDefault="00A07ECE" w:rsidP="00A07ECE">
      <w:pPr>
        <w:spacing w:line="242" w:lineRule="auto"/>
        <w:ind w:left="861" w:right="155"/>
        <w:jc w:val="both"/>
        <w:rPr>
          <w:rFonts w:cs="Arial"/>
          <w:b/>
          <w:color w:val="FF0000"/>
          <w:sz w:val="24"/>
          <w:szCs w:val="24"/>
        </w:rPr>
      </w:pPr>
    </w:p>
    <w:p w:rsidR="003C5667" w:rsidRPr="003761CA" w:rsidRDefault="00076A61" w:rsidP="003C5667">
      <w:pPr>
        <w:spacing w:line="242" w:lineRule="auto"/>
        <w:ind w:left="876" w:right="155"/>
        <w:jc w:val="both"/>
        <w:rPr>
          <w:rFonts w:cs="Arial"/>
          <w:b/>
          <w:sz w:val="24"/>
          <w:szCs w:val="24"/>
        </w:rPr>
      </w:pPr>
      <w:r>
        <w:rPr>
          <w:rFonts w:cs="Arial"/>
          <w:b/>
          <w:sz w:val="24"/>
          <w:szCs w:val="24"/>
        </w:rPr>
        <w:t>Pogoj ve</w:t>
      </w:r>
      <w:r w:rsidR="00452A44">
        <w:rPr>
          <w:rFonts w:cs="Arial"/>
          <w:b/>
          <w:sz w:val="24"/>
          <w:szCs w:val="24"/>
        </w:rPr>
        <w:t>lja za sklope 16, 17, 18, 19, 20 in 21.</w:t>
      </w:r>
    </w:p>
    <w:p w:rsidR="00076A61" w:rsidRPr="00BA653F" w:rsidRDefault="00076A61" w:rsidP="003C5667">
      <w:pPr>
        <w:spacing w:line="242" w:lineRule="auto"/>
        <w:ind w:left="876" w:right="155"/>
        <w:jc w:val="both"/>
        <w:rPr>
          <w:rFonts w:cs="Arial"/>
          <w:color w:val="FF0000"/>
          <w:sz w:val="24"/>
          <w:szCs w:val="24"/>
        </w:rPr>
      </w:pPr>
    </w:p>
    <w:p w:rsidR="00BA653F" w:rsidRPr="003C5667" w:rsidRDefault="00BA653F" w:rsidP="00BA653F">
      <w:pPr>
        <w:widowControl w:val="0"/>
        <w:numPr>
          <w:ilvl w:val="2"/>
          <w:numId w:val="20"/>
        </w:numPr>
        <w:tabs>
          <w:tab w:val="left" w:pos="862"/>
        </w:tabs>
        <w:autoSpaceDE w:val="0"/>
        <w:autoSpaceDN w:val="0"/>
        <w:ind w:hanging="705"/>
        <w:jc w:val="both"/>
        <w:outlineLvl w:val="1"/>
        <w:rPr>
          <w:rFonts w:cs="Arial"/>
          <w:b/>
          <w:bCs/>
          <w:iCs/>
          <w:sz w:val="24"/>
          <w:szCs w:val="24"/>
        </w:rPr>
      </w:pPr>
      <w:bookmarkStart w:id="15" w:name="_Toc524080186"/>
      <w:r w:rsidRPr="003C5667">
        <w:rPr>
          <w:rFonts w:cs="Arial"/>
          <w:b/>
          <w:bCs/>
          <w:iCs/>
          <w:sz w:val="24"/>
          <w:szCs w:val="24"/>
        </w:rPr>
        <w:t>Ekonomska in finančna sposobnost</w:t>
      </w:r>
      <w:bookmarkEnd w:id="15"/>
    </w:p>
    <w:p w:rsidR="00BA653F" w:rsidRPr="00BA653F" w:rsidRDefault="00BA653F" w:rsidP="00BA653F">
      <w:pPr>
        <w:spacing w:line="242" w:lineRule="auto"/>
        <w:ind w:left="861" w:right="155"/>
        <w:jc w:val="both"/>
        <w:rPr>
          <w:rFonts w:cs="Arial"/>
          <w:sz w:val="24"/>
          <w:szCs w:val="24"/>
        </w:rPr>
      </w:pPr>
    </w:p>
    <w:p w:rsidR="00BA653F" w:rsidRPr="00BA653F" w:rsidRDefault="00BA653F" w:rsidP="00BA653F">
      <w:pPr>
        <w:widowControl w:val="0"/>
        <w:numPr>
          <w:ilvl w:val="0"/>
          <w:numId w:val="26"/>
        </w:numPr>
        <w:autoSpaceDE w:val="0"/>
        <w:autoSpaceDN w:val="0"/>
        <w:spacing w:before="5"/>
        <w:jc w:val="both"/>
        <w:rPr>
          <w:rFonts w:cs="Arial"/>
          <w:sz w:val="24"/>
          <w:szCs w:val="24"/>
        </w:rPr>
      </w:pPr>
      <w:r w:rsidRPr="00BA653F">
        <w:rPr>
          <w:rFonts w:cs="Arial"/>
          <w:sz w:val="24"/>
          <w:szCs w:val="24"/>
        </w:rPr>
        <w:t>Gospodarski subjekt ima zagotovljeno pozavarovanje tistega dela v zavarovanje prevzetih nevarnosti, ki presega lastne samopridržaje za posamezno zavarovalno vrsto.</w:t>
      </w:r>
    </w:p>
    <w:p w:rsidR="00BA653F" w:rsidRPr="00BA653F" w:rsidRDefault="00BA653F" w:rsidP="00BA653F">
      <w:pPr>
        <w:spacing w:before="5"/>
        <w:jc w:val="both"/>
        <w:rPr>
          <w:rFonts w:cs="Arial"/>
          <w:sz w:val="24"/>
          <w:szCs w:val="24"/>
        </w:rPr>
      </w:pPr>
    </w:p>
    <w:p w:rsidR="00BA653F" w:rsidRPr="00BA653F" w:rsidRDefault="00BA653F" w:rsidP="00BA653F">
      <w:pPr>
        <w:spacing w:before="5"/>
        <w:ind w:left="851"/>
        <w:jc w:val="both"/>
        <w:rPr>
          <w:rFonts w:cs="Arial"/>
          <w:sz w:val="24"/>
          <w:szCs w:val="24"/>
        </w:rPr>
      </w:pPr>
      <w:r w:rsidRPr="00BA653F">
        <w:rPr>
          <w:rFonts w:cs="Arial"/>
          <w:sz w:val="24"/>
          <w:szCs w:val="24"/>
        </w:rPr>
        <w:t>DOKAZILO:</w:t>
      </w:r>
    </w:p>
    <w:p w:rsidR="00BA653F" w:rsidRPr="00BA653F" w:rsidRDefault="00BA653F" w:rsidP="00BA653F">
      <w:pPr>
        <w:spacing w:before="5"/>
        <w:ind w:left="851"/>
        <w:jc w:val="both"/>
        <w:rPr>
          <w:rFonts w:cs="Arial"/>
          <w:sz w:val="24"/>
          <w:szCs w:val="24"/>
        </w:rPr>
      </w:pPr>
    </w:p>
    <w:p w:rsidR="00BA653F" w:rsidRDefault="00BA653F" w:rsidP="00BA653F">
      <w:pPr>
        <w:spacing w:before="5"/>
        <w:ind w:left="851"/>
        <w:jc w:val="both"/>
        <w:rPr>
          <w:rFonts w:cs="Arial"/>
          <w:sz w:val="24"/>
          <w:szCs w:val="24"/>
        </w:rPr>
      </w:pPr>
      <w:r w:rsidRPr="00BA653F">
        <w:rPr>
          <w:rFonts w:cs="Arial"/>
          <w:sz w:val="24"/>
          <w:szCs w:val="24"/>
        </w:rPr>
        <w:t xml:space="preserve">izpolnjen obrazec ESPD. Gospodarski subjekt s potrditvijo predmetnega obrazca v delu IV (Pogoji za sodelovanje), </w:t>
      </w:r>
      <w:r w:rsidR="00A07ECE" w:rsidRPr="00D8244C">
        <w:rPr>
          <w:rFonts w:cs="Arial"/>
          <w:sz w:val="24"/>
          <w:szCs w:val="24"/>
        </w:rPr>
        <w:t xml:space="preserve">ɑ: Skupna navedba za vse pogoje za sodelovanje </w:t>
      </w:r>
      <w:r w:rsidR="00A07ECE" w:rsidRPr="00BA653F">
        <w:rPr>
          <w:rFonts w:cs="Arial"/>
          <w:sz w:val="24"/>
          <w:szCs w:val="24"/>
        </w:rPr>
        <w:t xml:space="preserve"> potrdi, da izpolnjuje predmetni</w:t>
      </w:r>
      <w:r w:rsidR="00A07ECE" w:rsidRPr="00BA653F">
        <w:rPr>
          <w:rFonts w:cs="Arial"/>
          <w:spacing w:val="-4"/>
          <w:sz w:val="24"/>
          <w:szCs w:val="24"/>
        </w:rPr>
        <w:t xml:space="preserve"> </w:t>
      </w:r>
      <w:r w:rsidR="00A07ECE" w:rsidRPr="00BA653F">
        <w:rPr>
          <w:rFonts w:cs="Arial"/>
          <w:sz w:val="24"/>
          <w:szCs w:val="24"/>
        </w:rPr>
        <w:t>pogoj</w:t>
      </w:r>
      <w:r w:rsidR="00A07ECE">
        <w:rPr>
          <w:rFonts w:cs="Arial"/>
          <w:sz w:val="24"/>
          <w:szCs w:val="24"/>
        </w:rPr>
        <w:t>.</w:t>
      </w:r>
    </w:p>
    <w:p w:rsidR="00A07ECE" w:rsidRDefault="00A07ECE" w:rsidP="00BA653F">
      <w:pPr>
        <w:spacing w:before="5"/>
        <w:ind w:left="851"/>
        <w:jc w:val="both"/>
        <w:rPr>
          <w:rFonts w:cs="Arial"/>
          <w:sz w:val="24"/>
          <w:szCs w:val="24"/>
        </w:rPr>
      </w:pPr>
    </w:p>
    <w:p w:rsidR="00A07ECE" w:rsidRDefault="00A07ECE" w:rsidP="00BA653F">
      <w:pPr>
        <w:spacing w:before="5"/>
        <w:ind w:left="851"/>
        <w:jc w:val="both"/>
        <w:rPr>
          <w:rFonts w:cs="Arial"/>
          <w:sz w:val="24"/>
          <w:szCs w:val="24"/>
        </w:rPr>
      </w:pPr>
    </w:p>
    <w:p w:rsidR="005A5D3F" w:rsidRPr="00BA653F" w:rsidRDefault="005A5D3F" w:rsidP="00BA653F">
      <w:pPr>
        <w:spacing w:before="5"/>
        <w:ind w:left="851"/>
        <w:jc w:val="both"/>
        <w:rPr>
          <w:rFonts w:cs="Arial"/>
          <w:sz w:val="24"/>
          <w:szCs w:val="24"/>
        </w:rPr>
      </w:pPr>
    </w:p>
    <w:p w:rsidR="00BA653F" w:rsidRPr="003C5667" w:rsidRDefault="00BA653F" w:rsidP="00BA653F">
      <w:pPr>
        <w:widowControl w:val="0"/>
        <w:numPr>
          <w:ilvl w:val="2"/>
          <w:numId w:val="20"/>
        </w:numPr>
        <w:tabs>
          <w:tab w:val="left" w:pos="862"/>
        </w:tabs>
        <w:autoSpaceDE w:val="0"/>
        <w:autoSpaceDN w:val="0"/>
        <w:ind w:hanging="705"/>
        <w:jc w:val="both"/>
        <w:outlineLvl w:val="1"/>
        <w:rPr>
          <w:rFonts w:cs="Arial"/>
          <w:b/>
          <w:bCs/>
          <w:iCs/>
          <w:sz w:val="24"/>
          <w:szCs w:val="24"/>
        </w:rPr>
      </w:pPr>
      <w:bookmarkStart w:id="16" w:name="_Toc524080187"/>
      <w:r w:rsidRPr="003C5667">
        <w:rPr>
          <w:rFonts w:cs="Arial"/>
          <w:b/>
          <w:bCs/>
          <w:iCs/>
          <w:sz w:val="24"/>
          <w:szCs w:val="24"/>
        </w:rPr>
        <w:lastRenderedPageBreak/>
        <w:t>Tehnična in/ali kadrovska sposobnost</w:t>
      </w:r>
      <w:bookmarkEnd w:id="16"/>
    </w:p>
    <w:p w:rsidR="00BA653F" w:rsidRPr="00BA653F" w:rsidRDefault="00BA653F" w:rsidP="00BA653F">
      <w:pPr>
        <w:spacing w:line="242" w:lineRule="auto"/>
        <w:ind w:left="861" w:right="155"/>
        <w:jc w:val="both"/>
        <w:rPr>
          <w:rFonts w:cs="Arial"/>
          <w:sz w:val="24"/>
          <w:szCs w:val="24"/>
        </w:rPr>
      </w:pPr>
    </w:p>
    <w:p w:rsidR="00BA653F" w:rsidRPr="00BA653F" w:rsidRDefault="00BA653F" w:rsidP="00BA653F">
      <w:pPr>
        <w:widowControl w:val="0"/>
        <w:numPr>
          <w:ilvl w:val="0"/>
          <w:numId w:val="27"/>
        </w:numPr>
        <w:autoSpaceDE w:val="0"/>
        <w:autoSpaceDN w:val="0"/>
        <w:spacing w:line="242" w:lineRule="auto"/>
        <w:ind w:right="155"/>
        <w:jc w:val="both"/>
        <w:rPr>
          <w:rFonts w:cs="Arial"/>
          <w:sz w:val="24"/>
          <w:szCs w:val="24"/>
        </w:rPr>
      </w:pPr>
      <w:r w:rsidRPr="00BA653F">
        <w:rPr>
          <w:rFonts w:cs="Arial"/>
          <w:sz w:val="24"/>
          <w:szCs w:val="24"/>
        </w:rPr>
        <w:t>Gospodarski subjekt mora razpolagati z zadostno kadrovsko zmogljivostjo usposobljenih delavcev z najmanj:</w:t>
      </w:r>
    </w:p>
    <w:p w:rsidR="00BA653F" w:rsidRPr="00BA653F" w:rsidRDefault="00BA653F" w:rsidP="00BA653F">
      <w:pPr>
        <w:widowControl w:val="0"/>
        <w:numPr>
          <w:ilvl w:val="1"/>
          <w:numId w:val="27"/>
        </w:numPr>
        <w:autoSpaceDE w:val="0"/>
        <w:autoSpaceDN w:val="0"/>
        <w:spacing w:line="242" w:lineRule="auto"/>
        <w:ind w:right="155"/>
        <w:jc w:val="both"/>
        <w:rPr>
          <w:rFonts w:cs="Arial"/>
          <w:sz w:val="24"/>
          <w:szCs w:val="24"/>
        </w:rPr>
      </w:pPr>
      <w:r w:rsidRPr="00BA653F">
        <w:rPr>
          <w:rFonts w:cs="Arial"/>
          <w:sz w:val="24"/>
          <w:szCs w:val="24"/>
        </w:rPr>
        <w:t>dvema osebama od katerih ima vsaka vsaj triletne izkušnje na področju obravnave zavarovalnih zahtevkov na področju zavarovalnih vrst, ki sodijo v skupino premoženjska zavarovanja skladno z ZZavar-1 in</w:t>
      </w:r>
    </w:p>
    <w:p w:rsidR="00BA653F" w:rsidRPr="00BA653F" w:rsidRDefault="00BA653F" w:rsidP="00BA653F">
      <w:pPr>
        <w:widowControl w:val="0"/>
        <w:numPr>
          <w:ilvl w:val="1"/>
          <w:numId w:val="27"/>
        </w:numPr>
        <w:autoSpaceDE w:val="0"/>
        <w:autoSpaceDN w:val="0"/>
        <w:spacing w:line="242" w:lineRule="auto"/>
        <w:ind w:right="155"/>
        <w:jc w:val="both"/>
        <w:rPr>
          <w:rFonts w:cs="Arial"/>
          <w:sz w:val="24"/>
          <w:szCs w:val="24"/>
        </w:rPr>
      </w:pPr>
      <w:r w:rsidRPr="00BA653F">
        <w:rPr>
          <w:rFonts w:cs="Arial"/>
          <w:sz w:val="24"/>
          <w:szCs w:val="24"/>
        </w:rPr>
        <w:t xml:space="preserve">eno osebo z vsaj petletnimi izkušnjami na področju </w:t>
      </w:r>
      <w:r w:rsidR="003B1A77">
        <w:rPr>
          <w:rFonts w:cs="Arial"/>
          <w:sz w:val="24"/>
          <w:szCs w:val="24"/>
        </w:rPr>
        <w:t xml:space="preserve">obravnave zavarovalnih zahtevkov na področju </w:t>
      </w:r>
      <w:r w:rsidRPr="00BA653F">
        <w:rPr>
          <w:rFonts w:cs="Arial"/>
          <w:sz w:val="24"/>
          <w:szCs w:val="24"/>
        </w:rPr>
        <w:t>zavarovalnih vrst, ki sodijo v skupino premoženjska zavarovanja skladno z ZZavar-1.</w:t>
      </w:r>
    </w:p>
    <w:p w:rsidR="00BA653F" w:rsidRPr="00BA653F" w:rsidRDefault="00BA653F" w:rsidP="00BA653F">
      <w:pPr>
        <w:spacing w:line="242" w:lineRule="auto"/>
        <w:ind w:left="876" w:right="155"/>
        <w:jc w:val="both"/>
        <w:rPr>
          <w:rFonts w:cs="Arial"/>
          <w:sz w:val="24"/>
          <w:szCs w:val="24"/>
        </w:rPr>
      </w:pPr>
    </w:p>
    <w:p w:rsidR="00BA653F" w:rsidRPr="00BA653F" w:rsidRDefault="00BA653F" w:rsidP="00BA653F">
      <w:pPr>
        <w:spacing w:line="242" w:lineRule="auto"/>
        <w:ind w:left="876" w:right="155"/>
        <w:jc w:val="both"/>
        <w:rPr>
          <w:rFonts w:cs="Arial"/>
          <w:sz w:val="24"/>
          <w:szCs w:val="24"/>
        </w:rPr>
      </w:pPr>
      <w:r w:rsidRPr="00BA653F">
        <w:rPr>
          <w:rFonts w:cs="Arial"/>
          <w:sz w:val="24"/>
          <w:szCs w:val="24"/>
        </w:rPr>
        <w:t>V primeru, da imenovani kader ni zaposlen pri ponudniku, mora biti subjekt, katerega zmogljivosti se uporabljajo v zvezi s strokovno usposobljenostjo, nominiran kot podizvajalec ali nastopati kot partner v skupni ponudbi.</w:t>
      </w:r>
    </w:p>
    <w:p w:rsidR="00BA653F" w:rsidRPr="00BA653F" w:rsidRDefault="00BA653F" w:rsidP="00BA653F">
      <w:pPr>
        <w:spacing w:line="242" w:lineRule="auto"/>
        <w:ind w:left="876" w:right="155"/>
        <w:jc w:val="both"/>
        <w:rPr>
          <w:rFonts w:cs="Arial"/>
          <w:sz w:val="24"/>
          <w:szCs w:val="24"/>
        </w:rPr>
      </w:pPr>
      <w:r w:rsidRPr="00BA653F">
        <w:rPr>
          <w:rFonts w:cs="Arial"/>
          <w:sz w:val="24"/>
          <w:szCs w:val="24"/>
        </w:rPr>
        <w:t>Naročnik si pridružuje pravico, da navedbe preveri in zahteva dokazila o zagotavljanju kadrovske sposobnosti (dokazilo o zaposlitvi, pogodbo, referenčna potrdila,…).</w:t>
      </w:r>
    </w:p>
    <w:p w:rsidR="00BA653F" w:rsidRPr="00BA653F" w:rsidRDefault="00BA653F" w:rsidP="00BA653F">
      <w:pPr>
        <w:spacing w:before="5"/>
        <w:ind w:left="851"/>
        <w:jc w:val="both"/>
        <w:rPr>
          <w:rFonts w:cs="Arial"/>
          <w:sz w:val="24"/>
          <w:szCs w:val="24"/>
        </w:rPr>
      </w:pPr>
    </w:p>
    <w:p w:rsidR="00BA653F" w:rsidRPr="00BA653F" w:rsidRDefault="00BA653F" w:rsidP="00BA653F">
      <w:pPr>
        <w:ind w:left="851"/>
        <w:jc w:val="both"/>
        <w:rPr>
          <w:rFonts w:cs="Arial"/>
          <w:sz w:val="24"/>
          <w:szCs w:val="24"/>
        </w:rPr>
      </w:pPr>
      <w:r w:rsidRPr="00BA653F">
        <w:rPr>
          <w:rFonts w:cs="Arial"/>
          <w:sz w:val="24"/>
          <w:szCs w:val="24"/>
        </w:rPr>
        <w:t>DOKAZILO:</w:t>
      </w:r>
    </w:p>
    <w:p w:rsidR="00BA653F" w:rsidRPr="00BA653F" w:rsidRDefault="00BA653F" w:rsidP="00BA653F">
      <w:pPr>
        <w:spacing w:before="7"/>
        <w:ind w:left="851"/>
        <w:jc w:val="both"/>
        <w:rPr>
          <w:rFonts w:cs="Arial"/>
          <w:sz w:val="24"/>
          <w:szCs w:val="24"/>
        </w:rPr>
      </w:pPr>
    </w:p>
    <w:p w:rsidR="00BA653F" w:rsidRPr="00BA653F" w:rsidRDefault="00BA653F" w:rsidP="00A07ECE">
      <w:pPr>
        <w:spacing w:before="5"/>
        <w:ind w:left="851"/>
        <w:jc w:val="both"/>
        <w:rPr>
          <w:rFonts w:cs="Arial"/>
          <w:sz w:val="24"/>
          <w:szCs w:val="24"/>
        </w:rPr>
      </w:pPr>
      <w:r w:rsidRPr="00BA653F">
        <w:rPr>
          <w:rFonts w:cs="Arial"/>
          <w:sz w:val="24"/>
          <w:szCs w:val="24"/>
        </w:rPr>
        <w:t xml:space="preserve">izpolnjen </w:t>
      </w:r>
      <w:r w:rsidRPr="00BA653F">
        <w:rPr>
          <w:rFonts w:cs="Arial"/>
          <w:spacing w:val="3"/>
          <w:sz w:val="24"/>
          <w:szCs w:val="24"/>
        </w:rPr>
        <w:t xml:space="preserve">obrazec </w:t>
      </w:r>
      <w:r w:rsidRPr="00BA653F">
        <w:rPr>
          <w:rFonts w:cs="Arial"/>
          <w:b/>
          <w:sz w:val="24"/>
          <w:szCs w:val="24"/>
        </w:rPr>
        <w:t>ESPD</w:t>
      </w:r>
      <w:r w:rsidR="00A07ECE">
        <w:rPr>
          <w:rFonts w:cs="Arial"/>
          <w:b/>
          <w:sz w:val="24"/>
          <w:szCs w:val="24"/>
        </w:rPr>
        <w:t xml:space="preserve"> (</w:t>
      </w:r>
      <w:r w:rsidR="00A07ECE">
        <w:rPr>
          <w:rFonts w:cs="Arial"/>
          <w:sz w:val="24"/>
          <w:szCs w:val="24"/>
        </w:rPr>
        <w:t>potrditev</w:t>
      </w:r>
      <w:r w:rsidR="00A07ECE" w:rsidRPr="00BA653F">
        <w:rPr>
          <w:rFonts w:cs="Arial"/>
          <w:sz w:val="24"/>
          <w:szCs w:val="24"/>
        </w:rPr>
        <w:t xml:space="preserve"> predmetnega obrazca v delu IV </w:t>
      </w:r>
      <w:r w:rsidR="00A07ECE">
        <w:rPr>
          <w:rFonts w:cs="Arial"/>
          <w:sz w:val="24"/>
          <w:szCs w:val="24"/>
        </w:rPr>
        <w:t xml:space="preserve">- </w:t>
      </w:r>
      <w:r w:rsidR="00A07ECE" w:rsidRPr="00BA653F">
        <w:rPr>
          <w:rFonts w:cs="Arial"/>
          <w:sz w:val="24"/>
          <w:szCs w:val="24"/>
        </w:rPr>
        <w:t xml:space="preserve">Pogoji za sodelovanje, </w:t>
      </w:r>
      <w:r w:rsidR="00A07ECE" w:rsidRPr="00D8244C">
        <w:rPr>
          <w:rFonts w:cs="Arial"/>
          <w:sz w:val="24"/>
          <w:szCs w:val="24"/>
        </w:rPr>
        <w:t>ɑ: Skupna navedba za vse pogoje za sodelovanje</w:t>
      </w:r>
      <w:r w:rsidR="00A07ECE">
        <w:rPr>
          <w:rFonts w:cs="Arial"/>
          <w:sz w:val="24"/>
          <w:szCs w:val="24"/>
        </w:rPr>
        <w:t xml:space="preserve">) </w:t>
      </w:r>
      <w:r w:rsidRPr="00BA653F">
        <w:rPr>
          <w:rFonts w:cs="Arial"/>
          <w:sz w:val="24"/>
          <w:szCs w:val="24"/>
        </w:rPr>
        <w:t>in izpolnjen obrazec</w:t>
      </w:r>
      <w:r w:rsidRPr="00BA653F">
        <w:rPr>
          <w:rFonts w:cs="Arial"/>
          <w:b/>
          <w:sz w:val="24"/>
          <w:szCs w:val="24"/>
        </w:rPr>
        <w:t xml:space="preserve"> Kadrovska zmogljivost</w:t>
      </w:r>
      <w:r w:rsidRPr="00BA653F">
        <w:rPr>
          <w:rFonts w:cs="Arial"/>
          <w:sz w:val="24"/>
          <w:szCs w:val="24"/>
        </w:rPr>
        <w:t>.</w:t>
      </w:r>
    </w:p>
    <w:p w:rsidR="00BA653F" w:rsidRDefault="00BA653F" w:rsidP="00BA653F">
      <w:pPr>
        <w:ind w:left="851" w:right="152"/>
        <w:jc w:val="both"/>
        <w:rPr>
          <w:rFonts w:cs="Arial"/>
          <w:sz w:val="24"/>
          <w:szCs w:val="24"/>
        </w:rPr>
      </w:pPr>
    </w:p>
    <w:p w:rsidR="00BA653F" w:rsidRPr="00BA653F" w:rsidRDefault="00BA653F" w:rsidP="00BA653F">
      <w:pPr>
        <w:ind w:left="851" w:right="152"/>
        <w:jc w:val="both"/>
        <w:rPr>
          <w:rFonts w:cs="Arial"/>
          <w:sz w:val="24"/>
          <w:szCs w:val="24"/>
        </w:rPr>
      </w:pPr>
    </w:p>
    <w:p w:rsidR="00BA653F" w:rsidRPr="003761CA" w:rsidRDefault="00BA653F" w:rsidP="00BA653F">
      <w:pPr>
        <w:widowControl w:val="0"/>
        <w:numPr>
          <w:ilvl w:val="2"/>
          <w:numId w:val="20"/>
        </w:numPr>
        <w:tabs>
          <w:tab w:val="left" w:pos="862"/>
        </w:tabs>
        <w:autoSpaceDE w:val="0"/>
        <w:autoSpaceDN w:val="0"/>
        <w:ind w:hanging="705"/>
        <w:jc w:val="both"/>
        <w:outlineLvl w:val="1"/>
        <w:rPr>
          <w:rFonts w:cs="Arial"/>
          <w:b/>
          <w:bCs/>
          <w:iCs/>
          <w:sz w:val="24"/>
          <w:szCs w:val="24"/>
        </w:rPr>
      </w:pPr>
      <w:r w:rsidRPr="003761CA">
        <w:rPr>
          <w:rFonts w:cs="Arial"/>
          <w:b/>
          <w:bCs/>
          <w:iCs/>
          <w:sz w:val="24"/>
          <w:szCs w:val="24"/>
        </w:rPr>
        <w:t>Drugi pogoji</w:t>
      </w:r>
    </w:p>
    <w:p w:rsidR="00BA653F" w:rsidRPr="006C15F4" w:rsidRDefault="00BA653F" w:rsidP="00BA653F"/>
    <w:p w:rsidR="00BA653F" w:rsidRPr="003761CA" w:rsidRDefault="00BA653F" w:rsidP="00BA653F">
      <w:pPr>
        <w:numPr>
          <w:ilvl w:val="3"/>
          <w:numId w:val="20"/>
        </w:numPr>
        <w:spacing w:line="242" w:lineRule="auto"/>
        <w:ind w:right="155"/>
        <w:jc w:val="both"/>
        <w:rPr>
          <w:rFonts w:cs="Arial"/>
          <w:sz w:val="24"/>
          <w:szCs w:val="24"/>
        </w:rPr>
      </w:pPr>
      <w:r w:rsidRPr="003761CA">
        <w:rPr>
          <w:rFonts w:cs="Arial"/>
          <w:sz w:val="24"/>
          <w:szCs w:val="24"/>
        </w:rPr>
        <w:t>Da ponudnik ni uvrščen v evidenco poslovnih subjektov iz 35. člena Zakona  o integriteti in preprečevanju korupcije (Ur. l. RS, št. 69/11-UPB2) in mu ni na podlagi tega člena prepovedano poslovanje z naročnikom.</w:t>
      </w:r>
    </w:p>
    <w:p w:rsidR="00BA653F" w:rsidRPr="003761CA" w:rsidRDefault="00BA653F" w:rsidP="00BA653F">
      <w:pPr>
        <w:spacing w:line="242" w:lineRule="auto"/>
        <w:ind w:left="871" w:right="155"/>
        <w:jc w:val="both"/>
        <w:rPr>
          <w:rFonts w:cs="Arial"/>
          <w:sz w:val="24"/>
          <w:szCs w:val="24"/>
        </w:rPr>
      </w:pPr>
    </w:p>
    <w:p w:rsidR="00BA653F" w:rsidRPr="003761CA" w:rsidRDefault="00BA653F" w:rsidP="00BA653F">
      <w:pPr>
        <w:spacing w:line="242" w:lineRule="auto"/>
        <w:ind w:left="871" w:right="155"/>
        <w:jc w:val="both"/>
        <w:rPr>
          <w:rFonts w:cs="Arial"/>
          <w:sz w:val="24"/>
          <w:szCs w:val="24"/>
        </w:rPr>
      </w:pPr>
      <w:r w:rsidRPr="003761CA">
        <w:rPr>
          <w:rFonts w:cs="Arial"/>
          <w:sz w:val="24"/>
          <w:szCs w:val="24"/>
        </w:rPr>
        <w:t>DOKAZILO:</w:t>
      </w:r>
    </w:p>
    <w:p w:rsidR="00BA653F" w:rsidRPr="003761CA" w:rsidRDefault="00BA653F" w:rsidP="00BA653F">
      <w:pPr>
        <w:spacing w:line="242" w:lineRule="auto"/>
        <w:ind w:left="876" w:right="155"/>
        <w:jc w:val="both"/>
        <w:rPr>
          <w:rFonts w:cs="Arial"/>
          <w:sz w:val="24"/>
          <w:szCs w:val="24"/>
        </w:rPr>
      </w:pPr>
    </w:p>
    <w:p w:rsidR="00BA653F" w:rsidRPr="003761CA" w:rsidRDefault="00BA653F" w:rsidP="00BA653F">
      <w:pPr>
        <w:ind w:left="851" w:right="152"/>
        <w:jc w:val="both"/>
        <w:rPr>
          <w:rFonts w:cs="Arial"/>
          <w:sz w:val="24"/>
          <w:szCs w:val="24"/>
        </w:rPr>
      </w:pPr>
      <w:r w:rsidRPr="003761CA">
        <w:rPr>
          <w:rFonts w:cs="Arial"/>
          <w:sz w:val="24"/>
          <w:szCs w:val="24"/>
        </w:rPr>
        <w:t xml:space="preserve">izpolnjen obrazec ESPD (v »Del VI: Zaključek, v Podpisani dajem/o uradno soglasje…«) za vse gospodarske subjekte v ponudbi.  </w:t>
      </w:r>
    </w:p>
    <w:p w:rsidR="00BA653F" w:rsidRPr="003761CA" w:rsidRDefault="00BA653F" w:rsidP="00BA653F">
      <w:pPr>
        <w:ind w:left="851" w:right="152"/>
        <w:jc w:val="both"/>
        <w:rPr>
          <w:rFonts w:cs="Arial"/>
          <w:sz w:val="24"/>
          <w:szCs w:val="24"/>
        </w:rPr>
      </w:pPr>
    </w:p>
    <w:p w:rsidR="00BA653F" w:rsidRDefault="00BA653F" w:rsidP="00BA653F">
      <w:pPr>
        <w:numPr>
          <w:ilvl w:val="3"/>
          <w:numId w:val="20"/>
        </w:numPr>
        <w:contextualSpacing/>
        <w:jc w:val="both"/>
        <w:rPr>
          <w:rFonts w:cs="Arial"/>
          <w:sz w:val="24"/>
          <w:szCs w:val="24"/>
        </w:rPr>
      </w:pPr>
      <w:r w:rsidRPr="003761CA">
        <w:rPr>
          <w:rFonts w:cs="Arial"/>
          <w:sz w:val="24"/>
          <w:szCs w:val="24"/>
        </w:rPr>
        <w:t>Iz nadaljnjega postopka bodo izločene ponudbe tistih ponudnikov, ki so bili pravnomočno kaznovani za prekršek iz 22. člena Zakona o blagovnih rezervah ali ki imajo neizpolnjene obveznosti do naročnika dalj kot trideset dni (2. odstavek 18. člena Zakona o blagovnih rezervah) ali v dosedanjih javnih razpisih pri naročniku niso v celoti izpolnili sprejetih obveznosti.</w:t>
      </w:r>
    </w:p>
    <w:p w:rsidR="006C2633" w:rsidRDefault="006C2633" w:rsidP="006C2633">
      <w:pPr>
        <w:ind w:left="989"/>
        <w:contextualSpacing/>
        <w:jc w:val="both"/>
        <w:rPr>
          <w:rFonts w:cs="Arial"/>
          <w:sz w:val="24"/>
          <w:szCs w:val="24"/>
        </w:rPr>
      </w:pPr>
    </w:p>
    <w:p w:rsidR="00BA653F" w:rsidRPr="003C5667" w:rsidRDefault="00BA653F" w:rsidP="0050331F">
      <w:pPr>
        <w:widowControl w:val="0"/>
        <w:numPr>
          <w:ilvl w:val="0"/>
          <w:numId w:val="32"/>
        </w:numPr>
        <w:tabs>
          <w:tab w:val="left" w:pos="584"/>
        </w:tabs>
        <w:autoSpaceDE w:val="0"/>
        <w:autoSpaceDN w:val="0"/>
        <w:ind w:hanging="427"/>
        <w:jc w:val="both"/>
        <w:outlineLvl w:val="1"/>
        <w:rPr>
          <w:rFonts w:cs="Arial"/>
          <w:b/>
          <w:bCs/>
          <w:iCs/>
          <w:sz w:val="24"/>
          <w:szCs w:val="24"/>
        </w:rPr>
      </w:pPr>
      <w:bookmarkStart w:id="17" w:name="_Toc524080188"/>
      <w:r w:rsidRPr="003C5667">
        <w:rPr>
          <w:rFonts w:cs="Arial"/>
          <w:b/>
          <w:bCs/>
          <w:iCs/>
          <w:sz w:val="24"/>
          <w:szCs w:val="24"/>
        </w:rPr>
        <w:t>MERILO</w:t>
      </w:r>
      <w:bookmarkEnd w:id="17"/>
    </w:p>
    <w:p w:rsidR="00BA653F" w:rsidRPr="00BA653F" w:rsidRDefault="00BA653F" w:rsidP="00BA3541">
      <w:pPr>
        <w:widowControl w:val="0"/>
        <w:tabs>
          <w:tab w:val="left" w:pos="584"/>
        </w:tabs>
        <w:autoSpaceDE w:val="0"/>
        <w:autoSpaceDN w:val="0"/>
        <w:spacing w:before="1"/>
        <w:ind w:left="568"/>
        <w:jc w:val="both"/>
        <w:outlineLvl w:val="1"/>
        <w:rPr>
          <w:rFonts w:cs="Arial"/>
          <w:b/>
          <w:bCs/>
          <w:i/>
          <w:iCs/>
          <w:sz w:val="24"/>
          <w:szCs w:val="24"/>
        </w:rPr>
      </w:pPr>
    </w:p>
    <w:p w:rsidR="00BA653F" w:rsidRPr="00BA653F" w:rsidRDefault="00BA653F" w:rsidP="00BA653F">
      <w:pPr>
        <w:ind w:left="155" w:right="153"/>
        <w:jc w:val="both"/>
        <w:rPr>
          <w:rFonts w:cs="Arial"/>
          <w:sz w:val="24"/>
          <w:szCs w:val="24"/>
        </w:rPr>
      </w:pPr>
      <w:r w:rsidRPr="00BA653F">
        <w:rPr>
          <w:rFonts w:cs="Arial"/>
          <w:sz w:val="24"/>
          <w:szCs w:val="24"/>
        </w:rPr>
        <w:t>Merilo za oddajo naročila je ekonomsko najugodnejša ponudba, določena na podlagi najnižje ponudbene premije za celotno zavarovalno obdobje z 8,5 % DPZP, za posamezni sklop, vpisana v obrazcu ‘‘Ponudba-predračun z zavarovalno tehnično specifikacijo’‘, zavihku 1: Ponudba-predračun, v vrstici z nazivom ‘‘Skupaj zavarovalno obdobje od 01.01.2019 do 31.12.2023 (z 8,5 % DPZP)’‘.</w:t>
      </w:r>
    </w:p>
    <w:p w:rsidR="00BA653F" w:rsidRPr="00BA653F" w:rsidRDefault="00BA653F" w:rsidP="00BA653F">
      <w:pPr>
        <w:jc w:val="both"/>
        <w:rPr>
          <w:rFonts w:cs="Arial"/>
          <w:sz w:val="24"/>
          <w:szCs w:val="24"/>
        </w:rPr>
      </w:pPr>
    </w:p>
    <w:p w:rsidR="00BA653F" w:rsidRPr="00BA653F" w:rsidRDefault="00BA653F" w:rsidP="00BA653F">
      <w:pPr>
        <w:ind w:left="155" w:right="152"/>
        <w:jc w:val="both"/>
        <w:rPr>
          <w:rFonts w:cs="Arial"/>
          <w:sz w:val="24"/>
          <w:szCs w:val="24"/>
        </w:rPr>
      </w:pPr>
      <w:r w:rsidRPr="00BA653F">
        <w:rPr>
          <w:rFonts w:cs="Arial"/>
          <w:sz w:val="24"/>
          <w:szCs w:val="24"/>
        </w:rPr>
        <w:lastRenderedPageBreak/>
        <w:t xml:space="preserve">V </w:t>
      </w:r>
      <w:r w:rsidRPr="00BA653F">
        <w:rPr>
          <w:rFonts w:cs="Arial"/>
          <w:spacing w:val="2"/>
          <w:sz w:val="24"/>
          <w:szCs w:val="24"/>
        </w:rPr>
        <w:t xml:space="preserve">kolikor </w:t>
      </w:r>
      <w:r w:rsidRPr="00BA653F">
        <w:rPr>
          <w:rFonts w:cs="Arial"/>
          <w:spacing w:val="3"/>
          <w:sz w:val="24"/>
          <w:szCs w:val="24"/>
        </w:rPr>
        <w:t xml:space="preserve">bosta </w:t>
      </w:r>
      <w:r w:rsidRPr="00BA653F">
        <w:rPr>
          <w:rFonts w:cs="Arial"/>
          <w:spacing w:val="2"/>
          <w:sz w:val="24"/>
          <w:szCs w:val="24"/>
        </w:rPr>
        <w:t xml:space="preserve">dva </w:t>
      </w:r>
      <w:r w:rsidRPr="00BA653F">
        <w:rPr>
          <w:rFonts w:cs="Arial"/>
          <w:spacing w:val="3"/>
          <w:sz w:val="24"/>
          <w:szCs w:val="24"/>
        </w:rPr>
        <w:t xml:space="preserve">ponudnika </w:t>
      </w:r>
      <w:r w:rsidRPr="00BA653F">
        <w:rPr>
          <w:rFonts w:cs="Arial"/>
          <w:spacing w:val="2"/>
          <w:sz w:val="24"/>
          <w:szCs w:val="24"/>
        </w:rPr>
        <w:t xml:space="preserve">(ali več </w:t>
      </w:r>
      <w:r w:rsidRPr="00BA653F">
        <w:rPr>
          <w:rFonts w:cs="Arial"/>
          <w:spacing w:val="3"/>
          <w:sz w:val="24"/>
          <w:szCs w:val="24"/>
        </w:rPr>
        <w:t xml:space="preserve">ponudnikov) ponudila enako </w:t>
      </w:r>
      <w:r w:rsidRPr="00BA653F">
        <w:rPr>
          <w:rFonts w:cs="Arial"/>
          <w:spacing w:val="5"/>
          <w:sz w:val="24"/>
          <w:szCs w:val="24"/>
        </w:rPr>
        <w:t xml:space="preserve">najnižjo </w:t>
      </w:r>
      <w:r w:rsidRPr="00BA653F">
        <w:rPr>
          <w:rFonts w:cs="Arial"/>
          <w:sz w:val="24"/>
          <w:szCs w:val="24"/>
        </w:rPr>
        <w:t>premijo za posamezen sklop, bo naročnik izbral najugodnejšega ponudnika z žrebom. Ponudnike, ki so oddali ponudbo, bo naročnik pisno obvestil o žrebu in jim omogočil prisotnost na žrebu. Žreb bo potekal v prostorih naročnika. Izmed ponudnikov, ki so ponudili najnižjo ponudbeno ceno, bo izbran tisti ponudnik, ki bo prvi izžreban. Ponudnikom, ki ne bodo prisotni na žrebu, bo naročnik posredoval zapisnik</w:t>
      </w:r>
      <w:r w:rsidRPr="00BA653F">
        <w:rPr>
          <w:rFonts w:cs="Arial"/>
          <w:spacing w:val="-32"/>
          <w:sz w:val="24"/>
          <w:szCs w:val="24"/>
        </w:rPr>
        <w:t xml:space="preserve"> </w:t>
      </w:r>
      <w:r w:rsidRPr="00BA653F">
        <w:rPr>
          <w:rFonts w:cs="Arial"/>
          <w:sz w:val="24"/>
          <w:szCs w:val="24"/>
        </w:rPr>
        <w:t>žrebanja.</w:t>
      </w:r>
    </w:p>
    <w:p w:rsidR="00BA653F" w:rsidRDefault="00BA653F" w:rsidP="00BA653F">
      <w:pPr>
        <w:widowControl w:val="0"/>
        <w:tabs>
          <w:tab w:val="left" w:pos="584"/>
        </w:tabs>
        <w:autoSpaceDE w:val="0"/>
        <w:autoSpaceDN w:val="0"/>
        <w:jc w:val="both"/>
        <w:outlineLvl w:val="1"/>
        <w:rPr>
          <w:rFonts w:cs="Arial"/>
          <w:sz w:val="24"/>
          <w:szCs w:val="24"/>
        </w:rPr>
      </w:pPr>
      <w:bookmarkStart w:id="18" w:name="_Toc524080189"/>
    </w:p>
    <w:p w:rsidR="00BA653F" w:rsidRPr="003C5667" w:rsidRDefault="00BA653F" w:rsidP="0050331F">
      <w:pPr>
        <w:widowControl w:val="0"/>
        <w:numPr>
          <w:ilvl w:val="0"/>
          <w:numId w:val="32"/>
        </w:numPr>
        <w:tabs>
          <w:tab w:val="left" w:pos="584"/>
        </w:tabs>
        <w:autoSpaceDE w:val="0"/>
        <w:autoSpaceDN w:val="0"/>
        <w:ind w:hanging="427"/>
        <w:jc w:val="both"/>
        <w:outlineLvl w:val="1"/>
        <w:rPr>
          <w:rFonts w:cs="Arial"/>
          <w:b/>
          <w:bCs/>
          <w:iCs/>
          <w:sz w:val="24"/>
          <w:szCs w:val="24"/>
        </w:rPr>
      </w:pPr>
      <w:r w:rsidRPr="003C5667">
        <w:rPr>
          <w:rFonts w:cs="Arial"/>
          <w:b/>
          <w:bCs/>
          <w:iCs/>
          <w:sz w:val="24"/>
          <w:szCs w:val="24"/>
        </w:rPr>
        <w:t>PONUDBA</w:t>
      </w:r>
      <w:bookmarkEnd w:id="18"/>
    </w:p>
    <w:p w:rsidR="00BA653F" w:rsidRPr="003C5667" w:rsidRDefault="003C5667" w:rsidP="003C5667">
      <w:pPr>
        <w:keepNext/>
        <w:spacing w:before="196" w:after="60"/>
        <w:outlineLvl w:val="1"/>
        <w:rPr>
          <w:rFonts w:cs="Arial"/>
          <w:b/>
          <w:bCs/>
          <w:iCs/>
          <w:sz w:val="24"/>
          <w:szCs w:val="24"/>
        </w:rPr>
      </w:pPr>
      <w:bookmarkStart w:id="19" w:name="_Toc524080190"/>
      <w:r>
        <w:rPr>
          <w:rFonts w:cs="Arial"/>
          <w:b/>
          <w:bCs/>
          <w:iCs/>
          <w:sz w:val="24"/>
          <w:szCs w:val="24"/>
        </w:rPr>
        <w:t xml:space="preserve"> 11.1. </w:t>
      </w:r>
      <w:r w:rsidR="00BA653F" w:rsidRPr="003C5667">
        <w:rPr>
          <w:rFonts w:cs="Arial"/>
          <w:b/>
          <w:bCs/>
          <w:iCs/>
          <w:sz w:val="24"/>
          <w:szCs w:val="24"/>
        </w:rPr>
        <w:t>Ponudbena dokumentacija</w:t>
      </w:r>
      <w:bookmarkEnd w:id="19"/>
    </w:p>
    <w:p w:rsidR="00BA653F" w:rsidRPr="00BA653F" w:rsidRDefault="00BA653F" w:rsidP="00BA653F">
      <w:pPr>
        <w:spacing w:before="129"/>
        <w:ind w:left="155"/>
        <w:jc w:val="both"/>
        <w:rPr>
          <w:rFonts w:cs="Arial"/>
          <w:sz w:val="24"/>
          <w:szCs w:val="24"/>
        </w:rPr>
      </w:pPr>
      <w:r w:rsidRPr="00BA653F">
        <w:rPr>
          <w:rFonts w:cs="Arial"/>
          <w:sz w:val="24"/>
          <w:szCs w:val="24"/>
        </w:rPr>
        <w:t>Ponudbeno dokumentacijo sestavljajo naslednji dokumenti:</w:t>
      </w:r>
    </w:p>
    <w:p w:rsidR="00BA653F" w:rsidRPr="00733036" w:rsidRDefault="00BA653F" w:rsidP="00BA653F">
      <w:pPr>
        <w:spacing w:before="129"/>
        <w:ind w:left="155"/>
        <w:jc w:val="both"/>
        <w:rPr>
          <w:rFonts w:cs="Arial"/>
          <w:sz w:val="20"/>
          <w:szCs w:val="20"/>
        </w:rPr>
      </w:pPr>
    </w:p>
    <w:p w:rsidR="00BA653F" w:rsidRPr="003C5667" w:rsidRDefault="00BA653F" w:rsidP="003C5667">
      <w:pPr>
        <w:pStyle w:val="Odstavekseznama"/>
        <w:widowControl w:val="0"/>
        <w:numPr>
          <w:ilvl w:val="0"/>
          <w:numId w:val="44"/>
        </w:numPr>
        <w:tabs>
          <w:tab w:val="left" w:pos="862"/>
        </w:tabs>
        <w:autoSpaceDE w:val="0"/>
        <w:autoSpaceDN w:val="0"/>
        <w:rPr>
          <w:rFonts w:ascii="Arial" w:hAnsi="Arial" w:cs="Arial"/>
          <w:sz w:val="24"/>
          <w:szCs w:val="24"/>
        </w:rPr>
      </w:pPr>
      <w:r w:rsidRPr="003C5667">
        <w:rPr>
          <w:rFonts w:ascii="Arial" w:hAnsi="Arial" w:cs="Arial"/>
          <w:sz w:val="24"/>
          <w:szCs w:val="24"/>
        </w:rPr>
        <w:t>izpolnjen obrazec Ponudba-zavarovanje za resnost ponudbe (</w:t>
      </w:r>
      <w:r w:rsidR="00885ED7">
        <w:rPr>
          <w:rFonts w:ascii="Arial" w:hAnsi="Arial" w:cs="Arial"/>
          <w:sz w:val="24"/>
          <w:szCs w:val="24"/>
        </w:rPr>
        <w:t xml:space="preserve">velja za menico in ga ponudnik </w:t>
      </w:r>
      <w:r w:rsidRPr="003C5667">
        <w:rPr>
          <w:rFonts w:ascii="Arial" w:hAnsi="Arial" w:cs="Arial"/>
          <w:sz w:val="24"/>
          <w:szCs w:val="24"/>
        </w:rPr>
        <w:t>nalepi na</w:t>
      </w:r>
      <w:r w:rsidRPr="003C5667">
        <w:rPr>
          <w:rFonts w:ascii="Arial" w:hAnsi="Arial" w:cs="Arial"/>
          <w:spacing w:val="-15"/>
          <w:sz w:val="24"/>
          <w:szCs w:val="24"/>
        </w:rPr>
        <w:t xml:space="preserve"> </w:t>
      </w:r>
      <w:r w:rsidRPr="003C5667">
        <w:rPr>
          <w:rFonts w:ascii="Arial" w:hAnsi="Arial" w:cs="Arial"/>
          <w:sz w:val="24"/>
          <w:szCs w:val="24"/>
        </w:rPr>
        <w:t>ovojnico), če gospodarski subjekt oddaja ponudbo za skop 1, 7, 9</w:t>
      </w:r>
      <w:r w:rsidR="006E2A45">
        <w:rPr>
          <w:rFonts w:ascii="Arial" w:hAnsi="Arial" w:cs="Arial"/>
          <w:sz w:val="24"/>
          <w:szCs w:val="24"/>
        </w:rPr>
        <w:t>, 10</w:t>
      </w:r>
      <w:r w:rsidRPr="003C5667">
        <w:rPr>
          <w:rFonts w:ascii="Arial" w:hAnsi="Arial" w:cs="Arial"/>
          <w:sz w:val="24"/>
          <w:szCs w:val="24"/>
        </w:rPr>
        <w:t xml:space="preserve"> ali 15;</w:t>
      </w:r>
    </w:p>
    <w:p w:rsidR="00BA653F" w:rsidRPr="003C5667" w:rsidRDefault="00BA653F" w:rsidP="003C5667">
      <w:pPr>
        <w:pStyle w:val="Odstavekseznama"/>
        <w:widowControl w:val="0"/>
        <w:numPr>
          <w:ilvl w:val="0"/>
          <w:numId w:val="44"/>
        </w:numPr>
        <w:tabs>
          <w:tab w:val="left" w:pos="862"/>
        </w:tabs>
        <w:autoSpaceDE w:val="0"/>
        <w:autoSpaceDN w:val="0"/>
        <w:rPr>
          <w:rFonts w:ascii="Arial" w:hAnsi="Arial" w:cs="Arial"/>
          <w:sz w:val="24"/>
          <w:szCs w:val="24"/>
        </w:rPr>
      </w:pPr>
      <w:r w:rsidRPr="003C5667">
        <w:rPr>
          <w:rFonts w:ascii="Arial" w:hAnsi="Arial" w:cs="Arial"/>
          <w:sz w:val="24"/>
          <w:szCs w:val="24"/>
        </w:rPr>
        <w:t>zavarovanje za resnost ponudbe, če gospodarski subjekt oddaja ponudbo za skop 1, 7, 9</w:t>
      </w:r>
      <w:r w:rsidR="006E2A45">
        <w:rPr>
          <w:rFonts w:ascii="Arial" w:hAnsi="Arial" w:cs="Arial"/>
          <w:sz w:val="24"/>
          <w:szCs w:val="24"/>
        </w:rPr>
        <w:t>, 10</w:t>
      </w:r>
      <w:r w:rsidRPr="003C5667">
        <w:rPr>
          <w:rFonts w:ascii="Arial" w:hAnsi="Arial" w:cs="Arial"/>
          <w:sz w:val="24"/>
          <w:szCs w:val="24"/>
        </w:rPr>
        <w:t xml:space="preserve"> ali 15;</w:t>
      </w:r>
    </w:p>
    <w:p w:rsidR="00BA653F" w:rsidRPr="003C5667" w:rsidRDefault="00BA653F" w:rsidP="003C5667">
      <w:pPr>
        <w:pStyle w:val="Odstavekseznama"/>
        <w:widowControl w:val="0"/>
        <w:numPr>
          <w:ilvl w:val="0"/>
          <w:numId w:val="44"/>
        </w:numPr>
        <w:tabs>
          <w:tab w:val="left" w:pos="862"/>
        </w:tabs>
        <w:autoSpaceDE w:val="0"/>
        <w:autoSpaceDN w:val="0"/>
        <w:rPr>
          <w:rFonts w:ascii="Arial" w:hAnsi="Arial" w:cs="Arial"/>
          <w:sz w:val="24"/>
          <w:szCs w:val="24"/>
        </w:rPr>
      </w:pPr>
      <w:r w:rsidRPr="003C5667">
        <w:rPr>
          <w:rFonts w:ascii="Arial" w:hAnsi="Arial" w:cs="Arial"/>
          <w:sz w:val="24"/>
          <w:szCs w:val="24"/>
        </w:rPr>
        <w:t>izpolnjen obrazec ESPD (za vse gospodarske subjekte v</w:t>
      </w:r>
      <w:r w:rsidRPr="003C5667">
        <w:rPr>
          <w:rFonts w:ascii="Arial" w:hAnsi="Arial" w:cs="Arial"/>
          <w:spacing w:val="-12"/>
          <w:sz w:val="24"/>
          <w:szCs w:val="24"/>
        </w:rPr>
        <w:t xml:space="preserve"> </w:t>
      </w:r>
      <w:r w:rsidRPr="003C5667">
        <w:rPr>
          <w:rFonts w:ascii="Arial" w:hAnsi="Arial" w:cs="Arial"/>
          <w:sz w:val="24"/>
          <w:szCs w:val="24"/>
        </w:rPr>
        <w:t>ponudbi) v .*</w:t>
      </w:r>
      <w:proofErr w:type="spellStart"/>
      <w:r w:rsidRPr="003C5667">
        <w:rPr>
          <w:rFonts w:ascii="Arial" w:hAnsi="Arial" w:cs="Arial"/>
          <w:sz w:val="24"/>
          <w:szCs w:val="24"/>
        </w:rPr>
        <w:t>xml</w:t>
      </w:r>
      <w:proofErr w:type="spellEnd"/>
      <w:r w:rsidRPr="003C5667">
        <w:rPr>
          <w:rFonts w:ascii="Arial" w:hAnsi="Arial" w:cs="Arial"/>
          <w:sz w:val="24"/>
          <w:szCs w:val="24"/>
        </w:rPr>
        <w:t xml:space="preserve"> zapisu;</w:t>
      </w:r>
    </w:p>
    <w:p w:rsidR="00BA653F" w:rsidRPr="003C5667" w:rsidRDefault="00BA653F" w:rsidP="003C5667">
      <w:pPr>
        <w:pStyle w:val="Odstavekseznama"/>
        <w:widowControl w:val="0"/>
        <w:numPr>
          <w:ilvl w:val="0"/>
          <w:numId w:val="44"/>
        </w:numPr>
        <w:tabs>
          <w:tab w:val="left" w:pos="862"/>
        </w:tabs>
        <w:autoSpaceDE w:val="0"/>
        <w:autoSpaceDN w:val="0"/>
        <w:rPr>
          <w:rFonts w:ascii="Arial" w:hAnsi="Arial" w:cs="Arial"/>
          <w:sz w:val="24"/>
          <w:szCs w:val="24"/>
        </w:rPr>
      </w:pPr>
      <w:r w:rsidRPr="003C5667">
        <w:rPr>
          <w:rFonts w:ascii="Arial" w:hAnsi="Arial" w:cs="Arial"/>
          <w:sz w:val="24"/>
          <w:szCs w:val="24"/>
        </w:rPr>
        <w:t>izpolnjen obrazec Kadrovska zmogljivost;</w:t>
      </w:r>
    </w:p>
    <w:p w:rsidR="00BA653F" w:rsidRPr="003C5667" w:rsidRDefault="00BA653F" w:rsidP="003C5667">
      <w:pPr>
        <w:pStyle w:val="Odstavekseznama"/>
        <w:widowControl w:val="0"/>
        <w:numPr>
          <w:ilvl w:val="0"/>
          <w:numId w:val="44"/>
        </w:numPr>
        <w:tabs>
          <w:tab w:val="left" w:pos="862"/>
        </w:tabs>
        <w:autoSpaceDE w:val="0"/>
        <w:autoSpaceDN w:val="0"/>
        <w:rPr>
          <w:rFonts w:ascii="Arial" w:hAnsi="Arial" w:cs="Arial"/>
          <w:sz w:val="24"/>
          <w:szCs w:val="24"/>
        </w:rPr>
      </w:pPr>
      <w:r w:rsidRPr="003C5667">
        <w:rPr>
          <w:rFonts w:ascii="Arial" w:hAnsi="Arial" w:cs="Arial"/>
          <w:sz w:val="24"/>
          <w:szCs w:val="24"/>
        </w:rPr>
        <w:t>potrjena Zavarovalno tehnična dokumentacija za sklop za katerega oddaja ponudbo;</w:t>
      </w:r>
    </w:p>
    <w:p w:rsidR="00BA653F" w:rsidRPr="003C5667" w:rsidRDefault="00BA653F" w:rsidP="003C5667">
      <w:pPr>
        <w:pStyle w:val="Odstavekseznama"/>
        <w:widowControl w:val="0"/>
        <w:numPr>
          <w:ilvl w:val="0"/>
          <w:numId w:val="44"/>
        </w:numPr>
        <w:tabs>
          <w:tab w:val="left" w:pos="862"/>
        </w:tabs>
        <w:autoSpaceDE w:val="0"/>
        <w:autoSpaceDN w:val="0"/>
        <w:ind w:right="153"/>
        <w:rPr>
          <w:rFonts w:ascii="Arial" w:hAnsi="Arial" w:cs="Arial"/>
          <w:sz w:val="24"/>
          <w:szCs w:val="24"/>
        </w:rPr>
      </w:pPr>
      <w:r w:rsidRPr="003C5667">
        <w:rPr>
          <w:rFonts w:ascii="Arial" w:hAnsi="Arial" w:cs="Arial"/>
          <w:sz w:val="24"/>
          <w:szCs w:val="24"/>
        </w:rPr>
        <w:t>izpolnjen obrazec ‘‘Ponudbeni predračun z zavarovalno tehnično specifikacijo’‘ z vsemi zavihki, za vsak posamezni oddan sklop, ki ga je ponudnik izpolnil v elektronski obliki:</w:t>
      </w:r>
    </w:p>
    <w:p w:rsidR="00BA653F" w:rsidRPr="003C5667" w:rsidRDefault="00BA653F" w:rsidP="003C5667">
      <w:pPr>
        <w:pStyle w:val="Odstavekseznama"/>
        <w:widowControl w:val="0"/>
        <w:numPr>
          <w:ilvl w:val="0"/>
          <w:numId w:val="45"/>
        </w:numPr>
        <w:tabs>
          <w:tab w:val="left" w:pos="862"/>
        </w:tabs>
        <w:autoSpaceDE w:val="0"/>
        <w:autoSpaceDN w:val="0"/>
        <w:ind w:right="153"/>
        <w:rPr>
          <w:rFonts w:ascii="Arial" w:hAnsi="Arial" w:cs="Arial"/>
          <w:sz w:val="24"/>
          <w:szCs w:val="24"/>
        </w:rPr>
      </w:pPr>
      <w:r w:rsidRPr="003C5667">
        <w:rPr>
          <w:rFonts w:ascii="Arial" w:hAnsi="Arial" w:cs="Arial"/>
          <w:sz w:val="24"/>
          <w:szCs w:val="24"/>
        </w:rPr>
        <w:t>v *.</w:t>
      </w:r>
      <w:proofErr w:type="spellStart"/>
      <w:r w:rsidRPr="003C5667">
        <w:rPr>
          <w:rFonts w:ascii="Arial" w:hAnsi="Arial" w:cs="Arial"/>
          <w:sz w:val="24"/>
          <w:szCs w:val="24"/>
        </w:rPr>
        <w:t>pdf</w:t>
      </w:r>
      <w:proofErr w:type="spellEnd"/>
      <w:r w:rsidRPr="003C5667">
        <w:rPr>
          <w:rFonts w:ascii="Arial" w:hAnsi="Arial" w:cs="Arial"/>
          <w:sz w:val="24"/>
          <w:szCs w:val="24"/>
        </w:rPr>
        <w:t xml:space="preserve"> datoteki (v informacijskem sistemu e-JN se naloži v razdelek ‘‘Predračun‘‘);</w:t>
      </w:r>
    </w:p>
    <w:p w:rsidR="00BA653F" w:rsidRPr="003C5667" w:rsidRDefault="00BA653F" w:rsidP="003C5667">
      <w:pPr>
        <w:pStyle w:val="Odstavekseznama"/>
        <w:widowControl w:val="0"/>
        <w:numPr>
          <w:ilvl w:val="0"/>
          <w:numId w:val="45"/>
        </w:numPr>
        <w:tabs>
          <w:tab w:val="left" w:pos="862"/>
        </w:tabs>
        <w:autoSpaceDE w:val="0"/>
        <w:autoSpaceDN w:val="0"/>
        <w:ind w:right="153"/>
        <w:rPr>
          <w:rFonts w:ascii="Arial" w:hAnsi="Arial" w:cs="Arial"/>
          <w:sz w:val="24"/>
          <w:szCs w:val="24"/>
        </w:rPr>
      </w:pPr>
      <w:r w:rsidRPr="003C5667">
        <w:rPr>
          <w:rFonts w:ascii="Arial" w:hAnsi="Arial" w:cs="Arial"/>
          <w:sz w:val="24"/>
          <w:szCs w:val="24"/>
        </w:rPr>
        <w:t>v Excel datoteki (v informacijskem sistemu e-JN se naloži v razdelek ‘‘Drugi dokumenti‘‘);</w:t>
      </w:r>
    </w:p>
    <w:p w:rsidR="00BA653F" w:rsidRPr="000A0CC9" w:rsidRDefault="00885ED7" w:rsidP="000A0CC9">
      <w:pPr>
        <w:pStyle w:val="Odstavekseznama"/>
        <w:widowControl w:val="0"/>
        <w:numPr>
          <w:ilvl w:val="0"/>
          <w:numId w:val="44"/>
        </w:numPr>
        <w:tabs>
          <w:tab w:val="left" w:pos="862"/>
        </w:tabs>
        <w:autoSpaceDE w:val="0"/>
        <w:autoSpaceDN w:val="0"/>
        <w:rPr>
          <w:rFonts w:ascii="Arial" w:hAnsi="Arial" w:cs="Arial"/>
          <w:sz w:val="24"/>
          <w:szCs w:val="24"/>
        </w:rPr>
      </w:pPr>
      <w:r>
        <w:rPr>
          <w:rFonts w:ascii="Arial" w:hAnsi="Arial" w:cs="Arial"/>
          <w:sz w:val="24"/>
          <w:szCs w:val="24"/>
        </w:rPr>
        <w:t>zavarovalni pogoji</w:t>
      </w:r>
      <w:r w:rsidR="00BA653F" w:rsidRPr="000A0CC9">
        <w:rPr>
          <w:rFonts w:ascii="Arial" w:hAnsi="Arial" w:cs="Arial"/>
          <w:sz w:val="24"/>
          <w:szCs w:val="24"/>
        </w:rPr>
        <w:t xml:space="preserve"> in klavzule, ki jih je ponudnik navedel v obrazcu ‘‘Ponudba predračun z zavarovalno tehnično specifikacijo’‘ za vsa zavarovanja, ki so predmet posameznega sklopa za katerega oddaja ponudbo,</w:t>
      </w:r>
    </w:p>
    <w:p w:rsidR="00BA653F" w:rsidRDefault="00BA653F" w:rsidP="000A0CC9">
      <w:pPr>
        <w:pStyle w:val="Odstavekseznama"/>
        <w:widowControl w:val="0"/>
        <w:numPr>
          <w:ilvl w:val="0"/>
          <w:numId w:val="44"/>
        </w:numPr>
        <w:tabs>
          <w:tab w:val="left" w:pos="862"/>
        </w:tabs>
        <w:autoSpaceDE w:val="0"/>
        <w:autoSpaceDN w:val="0"/>
        <w:rPr>
          <w:rFonts w:ascii="Arial" w:hAnsi="Arial" w:cs="Arial"/>
          <w:sz w:val="24"/>
          <w:szCs w:val="24"/>
        </w:rPr>
      </w:pPr>
      <w:r w:rsidRPr="000A0CC9">
        <w:rPr>
          <w:rFonts w:ascii="Arial" w:hAnsi="Arial" w:cs="Arial"/>
          <w:sz w:val="24"/>
          <w:szCs w:val="24"/>
        </w:rPr>
        <w:t xml:space="preserve">obrazec </w:t>
      </w:r>
      <w:r w:rsidR="00885ED7">
        <w:rPr>
          <w:rFonts w:ascii="Arial" w:hAnsi="Arial" w:cs="Arial"/>
          <w:sz w:val="24"/>
          <w:szCs w:val="24"/>
        </w:rPr>
        <w:sym w:font="Symbol" w:char="F0B2"/>
      </w:r>
      <w:r w:rsidRPr="000A0CC9">
        <w:rPr>
          <w:rFonts w:ascii="Arial" w:hAnsi="Arial" w:cs="Arial"/>
          <w:sz w:val="24"/>
          <w:szCs w:val="24"/>
        </w:rPr>
        <w:t>Varstveni in zaščitni ukrepi</w:t>
      </w:r>
      <w:r w:rsidR="00885ED7">
        <w:rPr>
          <w:rFonts w:ascii="Arial" w:hAnsi="Arial" w:cs="Arial"/>
          <w:sz w:val="24"/>
          <w:szCs w:val="24"/>
        </w:rPr>
        <w:sym w:font="Symbol" w:char="F0B2"/>
      </w:r>
      <w:r w:rsidRPr="000A0CC9">
        <w:rPr>
          <w:rFonts w:ascii="Arial" w:hAnsi="Arial" w:cs="Arial"/>
          <w:sz w:val="24"/>
          <w:szCs w:val="24"/>
        </w:rPr>
        <w:t>, skla</w:t>
      </w:r>
      <w:r w:rsidR="00885ED7">
        <w:rPr>
          <w:rFonts w:ascii="Arial" w:hAnsi="Arial" w:cs="Arial"/>
          <w:sz w:val="24"/>
          <w:szCs w:val="24"/>
        </w:rPr>
        <w:t>dno s točko 11.3.5. teh navodil,</w:t>
      </w:r>
    </w:p>
    <w:p w:rsidR="00885ED7" w:rsidRPr="00885ED7" w:rsidRDefault="00885ED7" w:rsidP="00885ED7">
      <w:pPr>
        <w:pStyle w:val="Odstavekseznama"/>
        <w:widowControl w:val="0"/>
        <w:numPr>
          <w:ilvl w:val="0"/>
          <w:numId w:val="44"/>
        </w:numPr>
        <w:tabs>
          <w:tab w:val="left" w:pos="862"/>
        </w:tabs>
        <w:autoSpaceDE w:val="0"/>
        <w:autoSpaceDN w:val="0"/>
        <w:spacing w:line="228" w:lineRule="exact"/>
        <w:rPr>
          <w:rFonts w:ascii="Arial" w:hAnsi="Arial" w:cs="Arial"/>
          <w:sz w:val="24"/>
          <w:szCs w:val="24"/>
        </w:rPr>
      </w:pPr>
      <w:r w:rsidRPr="00885ED7">
        <w:rPr>
          <w:rFonts w:ascii="Arial" w:hAnsi="Arial" w:cs="Arial"/>
          <w:sz w:val="24"/>
          <w:szCs w:val="24"/>
        </w:rPr>
        <w:t xml:space="preserve">izpolnjen obrazec </w:t>
      </w:r>
      <w:r w:rsidRPr="00885ED7">
        <w:rPr>
          <w:rFonts w:ascii="Arial" w:hAnsi="Arial" w:cs="Arial"/>
          <w:sz w:val="24"/>
          <w:szCs w:val="24"/>
        </w:rPr>
        <w:sym w:font="Symbol" w:char="F0B2"/>
      </w:r>
      <w:r w:rsidRPr="00885ED7">
        <w:rPr>
          <w:rFonts w:ascii="Arial" w:hAnsi="Arial" w:cs="Arial"/>
          <w:sz w:val="24"/>
          <w:szCs w:val="24"/>
        </w:rPr>
        <w:t>Pooblastilo za pridobitev potrdila iz kazenske evidence za vse gospodarske</w:t>
      </w:r>
      <w:r w:rsidRPr="00885ED7">
        <w:rPr>
          <w:rFonts w:ascii="Arial" w:hAnsi="Arial" w:cs="Arial"/>
          <w:spacing w:val="-31"/>
          <w:sz w:val="24"/>
          <w:szCs w:val="24"/>
        </w:rPr>
        <w:t xml:space="preserve"> </w:t>
      </w:r>
      <w:r w:rsidRPr="00885ED7">
        <w:rPr>
          <w:rFonts w:ascii="Arial" w:hAnsi="Arial" w:cs="Arial"/>
          <w:sz w:val="24"/>
          <w:szCs w:val="24"/>
        </w:rPr>
        <w:t>subjekte</w:t>
      </w:r>
      <w:r w:rsidRPr="00885ED7">
        <w:rPr>
          <w:rFonts w:ascii="Arial" w:hAnsi="Arial" w:cs="Arial"/>
          <w:sz w:val="24"/>
          <w:szCs w:val="24"/>
        </w:rPr>
        <w:sym w:font="Symbol" w:char="F0B2"/>
      </w:r>
      <w:r w:rsidRPr="00885ED7">
        <w:rPr>
          <w:rFonts w:ascii="Arial" w:hAnsi="Arial" w:cs="Arial"/>
          <w:sz w:val="24"/>
          <w:szCs w:val="24"/>
        </w:rPr>
        <w:t>,</w:t>
      </w:r>
    </w:p>
    <w:p w:rsidR="00885ED7" w:rsidRPr="00885ED7" w:rsidRDefault="00885ED7" w:rsidP="00885ED7">
      <w:pPr>
        <w:pStyle w:val="Odstavekseznama"/>
        <w:widowControl w:val="0"/>
        <w:numPr>
          <w:ilvl w:val="0"/>
          <w:numId w:val="44"/>
        </w:numPr>
        <w:tabs>
          <w:tab w:val="left" w:pos="862"/>
        </w:tabs>
        <w:autoSpaceDE w:val="0"/>
        <w:autoSpaceDN w:val="0"/>
        <w:spacing w:line="228" w:lineRule="exact"/>
        <w:rPr>
          <w:rFonts w:ascii="Arial" w:hAnsi="Arial" w:cs="Arial"/>
          <w:sz w:val="24"/>
          <w:szCs w:val="24"/>
        </w:rPr>
      </w:pPr>
      <w:r w:rsidRPr="00885ED7">
        <w:rPr>
          <w:rFonts w:cs="Arial"/>
          <w:sz w:val="24"/>
          <w:szCs w:val="24"/>
        </w:rPr>
        <w:t>i</w:t>
      </w:r>
      <w:r w:rsidRPr="00885ED7">
        <w:rPr>
          <w:rFonts w:ascii="Arial" w:hAnsi="Arial" w:cs="Arial"/>
          <w:sz w:val="24"/>
          <w:szCs w:val="24"/>
        </w:rPr>
        <w:t xml:space="preserve">zpolnjen obrazec </w:t>
      </w:r>
      <w:r w:rsidRPr="00885ED7">
        <w:rPr>
          <w:rFonts w:ascii="Arial" w:hAnsi="Arial" w:cs="Arial"/>
          <w:sz w:val="24"/>
          <w:szCs w:val="24"/>
        </w:rPr>
        <w:sym w:font="Symbol" w:char="F0B2"/>
      </w:r>
      <w:r w:rsidRPr="00885ED7">
        <w:rPr>
          <w:rFonts w:ascii="Arial" w:hAnsi="Arial" w:cs="Arial"/>
          <w:sz w:val="24"/>
          <w:szCs w:val="24"/>
        </w:rPr>
        <w:t>Pooblastilo za pridobitev potrdila iz kazenske evidence za vse fizične osebe</w:t>
      </w:r>
      <w:r w:rsidRPr="00885ED7">
        <w:rPr>
          <w:rFonts w:ascii="Arial" w:hAnsi="Arial" w:cs="Arial"/>
          <w:sz w:val="24"/>
          <w:szCs w:val="24"/>
        </w:rPr>
        <w:sym w:font="Symbol" w:char="F0B2"/>
      </w:r>
      <w:r w:rsidRPr="00885ED7">
        <w:rPr>
          <w:rFonts w:ascii="Arial" w:hAnsi="Arial" w:cs="Arial"/>
          <w:sz w:val="24"/>
          <w:szCs w:val="24"/>
        </w:rPr>
        <w:t>.</w:t>
      </w:r>
    </w:p>
    <w:p w:rsidR="00BA653F" w:rsidRPr="00BA653F" w:rsidRDefault="00BA653F" w:rsidP="00BA653F">
      <w:pPr>
        <w:tabs>
          <w:tab w:val="left" w:pos="862"/>
        </w:tabs>
        <w:ind w:left="876" w:right="153"/>
        <w:contextualSpacing/>
        <w:jc w:val="both"/>
        <w:rPr>
          <w:rFonts w:cs="Arial"/>
          <w:sz w:val="24"/>
          <w:szCs w:val="24"/>
        </w:rPr>
      </w:pPr>
    </w:p>
    <w:p w:rsidR="00BA653F" w:rsidRPr="00BA653F" w:rsidRDefault="00BA653F" w:rsidP="00BA653F">
      <w:pPr>
        <w:spacing w:before="1"/>
        <w:ind w:left="155" w:right="157"/>
        <w:jc w:val="both"/>
        <w:rPr>
          <w:rFonts w:cs="Arial"/>
          <w:b/>
          <w:sz w:val="24"/>
          <w:szCs w:val="24"/>
        </w:rPr>
      </w:pPr>
      <w:r w:rsidRPr="00BA653F">
        <w:rPr>
          <w:rFonts w:cs="Arial"/>
          <w:b/>
          <w:sz w:val="24"/>
          <w:szCs w:val="24"/>
        </w:rPr>
        <w:t xml:space="preserve">Ponudnik v informacijskem sistemu e-JN naloži izpolnjene obrazce v </w:t>
      </w:r>
      <w:r w:rsidR="00007001" w:rsidRPr="003C5667">
        <w:rPr>
          <w:rFonts w:cs="Arial"/>
          <w:sz w:val="24"/>
          <w:szCs w:val="24"/>
        </w:rPr>
        <w:t>*.</w:t>
      </w:r>
      <w:proofErr w:type="spellStart"/>
      <w:r w:rsidRPr="00BA653F">
        <w:rPr>
          <w:rFonts w:cs="Arial"/>
          <w:b/>
          <w:sz w:val="24"/>
          <w:szCs w:val="24"/>
        </w:rPr>
        <w:t>pdf</w:t>
      </w:r>
      <w:proofErr w:type="spellEnd"/>
      <w:r w:rsidRPr="00BA653F">
        <w:rPr>
          <w:rFonts w:cs="Arial"/>
          <w:b/>
          <w:sz w:val="24"/>
          <w:szCs w:val="24"/>
        </w:rPr>
        <w:t xml:space="preserve"> datoteki (razen kjer je posebej navedena drugačna datoteka).</w:t>
      </w:r>
    </w:p>
    <w:p w:rsidR="00BA653F" w:rsidRPr="00BA653F" w:rsidRDefault="00BA653F" w:rsidP="00BA653F">
      <w:pPr>
        <w:spacing w:before="1"/>
        <w:ind w:left="155" w:right="157"/>
        <w:jc w:val="both"/>
        <w:rPr>
          <w:rFonts w:cs="Arial"/>
          <w:sz w:val="24"/>
          <w:szCs w:val="24"/>
        </w:rPr>
      </w:pPr>
    </w:p>
    <w:p w:rsidR="00BA653F" w:rsidRPr="003761CA" w:rsidRDefault="00BA653F" w:rsidP="00BA653F">
      <w:pPr>
        <w:spacing w:before="1"/>
        <w:ind w:left="155" w:right="157"/>
        <w:jc w:val="both"/>
        <w:rPr>
          <w:rFonts w:cs="Arial"/>
          <w:sz w:val="24"/>
          <w:szCs w:val="24"/>
        </w:rPr>
      </w:pPr>
      <w:r w:rsidRPr="003761CA">
        <w:rPr>
          <w:rFonts w:cs="Arial"/>
          <w:sz w:val="24"/>
          <w:szCs w:val="24"/>
        </w:rPr>
        <w:t>Na poziv naročnika bo moral izbrani ponudnik v postopku javnega naročanja ali pri izvajanju javnega naročila, v roku osmih dni od prejema poziva, posredovati podatke o:</w:t>
      </w:r>
    </w:p>
    <w:p w:rsidR="00BA653F" w:rsidRPr="003761CA" w:rsidRDefault="00BA653F" w:rsidP="00BA653F">
      <w:pPr>
        <w:widowControl w:val="0"/>
        <w:numPr>
          <w:ilvl w:val="0"/>
          <w:numId w:val="18"/>
        </w:numPr>
        <w:tabs>
          <w:tab w:val="left" w:pos="866"/>
          <w:tab w:val="left" w:pos="867"/>
        </w:tabs>
        <w:autoSpaceDE w:val="0"/>
        <w:autoSpaceDN w:val="0"/>
        <w:ind w:right="164" w:hanging="360"/>
        <w:rPr>
          <w:rFonts w:cs="Arial"/>
          <w:sz w:val="24"/>
          <w:szCs w:val="24"/>
        </w:rPr>
      </w:pPr>
      <w:r w:rsidRPr="003761CA">
        <w:rPr>
          <w:rFonts w:cs="Arial"/>
          <w:spacing w:val="1"/>
          <w:sz w:val="24"/>
          <w:szCs w:val="24"/>
        </w:rPr>
        <w:t xml:space="preserve">svojih ustanoviteljih, družbenikih, delničarjih, </w:t>
      </w:r>
      <w:proofErr w:type="spellStart"/>
      <w:r w:rsidRPr="003761CA">
        <w:rPr>
          <w:rFonts w:cs="Arial"/>
          <w:spacing w:val="2"/>
          <w:sz w:val="24"/>
          <w:szCs w:val="24"/>
        </w:rPr>
        <w:t>komanditistih</w:t>
      </w:r>
      <w:proofErr w:type="spellEnd"/>
      <w:r w:rsidRPr="003761CA">
        <w:rPr>
          <w:rFonts w:cs="Arial"/>
          <w:spacing w:val="2"/>
          <w:sz w:val="24"/>
          <w:szCs w:val="24"/>
        </w:rPr>
        <w:t xml:space="preserve"> </w:t>
      </w:r>
      <w:r w:rsidRPr="003761CA">
        <w:rPr>
          <w:rFonts w:cs="Arial"/>
          <w:spacing w:val="5"/>
          <w:sz w:val="24"/>
          <w:szCs w:val="24"/>
        </w:rPr>
        <w:t xml:space="preserve">ali </w:t>
      </w:r>
      <w:r w:rsidRPr="003761CA">
        <w:rPr>
          <w:rFonts w:cs="Arial"/>
          <w:spacing w:val="7"/>
          <w:sz w:val="24"/>
          <w:szCs w:val="24"/>
        </w:rPr>
        <w:t xml:space="preserve">drugih lastnikih </w:t>
      </w:r>
      <w:r w:rsidRPr="003761CA">
        <w:rPr>
          <w:rFonts w:cs="Arial"/>
          <w:spacing w:val="5"/>
          <w:sz w:val="24"/>
          <w:szCs w:val="24"/>
        </w:rPr>
        <w:t xml:space="preserve">in </w:t>
      </w:r>
      <w:r w:rsidRPr="003761CA">
        <w:rPr>
          <w:rFonts w:cs="Arial"/>
          <w:spacing w:val="7"/>
          <w:sz w:val="24"/>
          <w:szCs w:val="24"/>
        </w:rPr>
        <w:t xml:space="preserve">podatke </w:t>
      </w:r>
      <w:r w:rsidRPr="003761CA">
        <w:rPr>
          <w:rFonts w:cs="Arial"/>
          <w:sz w:val="24"/>
          <w:szCs w:val="24"/>
        </w:rPr>
        <w:t>o lastniških deležih navedenih</w:t>
      </w:r>
      <w:r w:rsidRPr="003761CA">
        <w:rPr>
          <w:rFonts w:cs="Arial"/>
          <w:spacing w:val="-11"/>
          <w:sz w:val="24"/>
          <w:szCs w:val="24"/>
        </w:rPr>
        <w:t xml:space="preserve"> </w:t>
      </w:r>
      <w:r w:rsidRPr="003761CA">
        <w:rPr>
          <w:rFonts w:cs="Arial"/>
          <w:sz w:val="24"/>
          <w:szCs w:val="24"/>
        </w:rPr>
        <w:t>oseb;</w:t>
      </w:r>
    </w:p>
    <w:p w:rsidR="007A170A" w:rsidRPr="003761CA" w:rsidRDefault="00BA653F" w:rsidP="00BA653F">
      <w:pPr>
        <w:widowControl w:val="0"/>
        <w:numPr>
          <w:ilvl w:val="0"/>
          <w:numId w:val="18"/>
        </w:numPr>
        <w:tabs>
          <w:tab w:val="left" w:pos="866"/>
          <w:tab w:val="left" w:pos="867"/>
        </w:tabs>
        <w:autoSpaceDE w:val="0"/>
        <w:autoSpaceDN w:val="0"/>
        <w:spacing w:before="4" w:line="235" w:lineRule="auto"/>
        <w:ind w:right="156" w:hanging="360"/>
        <w:rPr>
          <w:rFonts w:cs="Arial"/>
          <w:sz w:val="24"/>
          <w:szCs w:val="24"/>
        </w:rPr>
      </w:pPr>
      <w:r w:rsidRPr="003761CA">
        <w:rPr>
          <w:rFonts w:cs="Arial"/>
          <w:spacing w:val="1"/>
          <w:sz w:val="24"/>
          <w:szCs w:val="24"/>
        </w:rPr>
        <w:lastRenderedPageBreak/>
        <w:t xml:space="preserve">gospodarskih subjektih, </w:t>
      </w:r>
      <w:r w:rsidRPr="003761CA">
        <w:rPr>
          <w:rFonts w:cs="Arial"/>
          <w:sz w:val="24"/>
          <w:szCs w:val="24"/>
        </w:rPr>
        <w:t xml:space="preserve">za </w:t>
      </w:r>
      <w:r w:rsidRPr="003761CA">
        <w:rPr>
          <w:rFonts w:cs="Arial"/>
          <w:spacing w:val="1"/>
          <w:sz w:val="24"/>
          <w:szCs w:val="24"/>
        </w:rPr>
        <w:t xml:space="preserve">katere </w:t>
      </w:r>
      <w:r w:rsidRPr="003761CA">
        <w:rPr>
          <w:rFonts w:cs="Arial"/>
          <w:sz w:val="24"/>
          <w:szCs w:val="24"/>
        </w:rPr>
        <w:t xml:space="preserve">se </w:t>
      </w:r>
      <w:r w:rsidRPr="003761CA">
        <w:rPr>
          <w:rFonts w:cs="Arial"/>
          <w:spacing w:val="1"/>
          <w:sz w:val="24"/>
          <w:szCs w:val="24"/>
        </w:rPr>
        <w:t xml:space="preserve">glede </w:t>
      </w:r>
      <w:r w:rsidRPr="003761CA">
        <w:rPr>
          <w:rFonts w:cs="Arial"/>
          <w:sz w:val="24"/>
          <w:szCs w:val="24"/>
        </w:rPr>
        <w:t xml:space="preserve">na </w:t>
      </w:r>
      <w:r w:rsidRPr="003761CA">
        <w:rPr>
          <w:rFonts w:cs="Arial"/>
          <w:spacing w:val="1"/>
          <w:sz w:val="24"/>
          <w:szCs w:val="24"/>
        </w:rPr>
        <w:t xml:space="preserve">določbe zakona, </w:t>
      </w:r>
      <w:r w:rsidRPr="003761CA">
        <w:rPr>
          <w:rFonts w:cs="Arial"/>
          <w:sz w:val="24"/>
          <w:szCs w:val="24"/>
        </w:rPr>
        <w:t xml:space="preserve">ki </w:t>
      </w:r>
      <w:r w:rsidRPr="003761CA">
        <w:rPr>
          <w:rFonts w:cs="Arial"/>
          <w:spacing w:val="1"/>
          <w:sz w:val="24"/>
          <w:szCs w:val="24"/>
        </w:rPr>
        <w:t xml:space="preserve">ureja gospodarske </w:t>
      </w:r>
      <w:r w:rsidRPr="003761CA">
        <w:rPr>
          <w:rFonts w:cs="Arial"/>
          <w:spacing w:val="2"/>
          <w:sz w:val="24"/>
          <w:szCs w:val="24"/>
        </w:rPr>
        <w:t xml:space="preserve">družbe, </w:t>
      </w:r>
      <w:r w:rsidRPr="003761CA">
        <w:rPr>
          <w:rFonts w:cs="Arial"/>
          <w:sz w:val="24"/>
          <w:szCs w:val="24"/>
        </w:rPr>
        <w:t>šteje, da so z njim povezane</w:t>
      </w:r>
      <w:r w:rsidRPr="003761CA">
        <w:rPr>
          <w:rFonts w:cs="Arial"/>
          <w:spacing w:val="-9"/>
          <w:sz w:val="24"/>
          <w:szCs w:val="24"/>
        </w:rPr>
        <w:t xml:space="preserve"> </w:t>
      </w:r>
      <w:r w:rsidRPr="003761CA">
        <w:rPr>
          <w:rFonts w:cs="Arial"/>
          <w:sz w:val="24"/>
          <w:szCs w:val="24"/>
        </w:rPr>
        <w:t>družbe.</w:t>
      </w:r>
      <w:r w:rsidR="007A170A" w:rsidRPr="003761CA">
        <w:rPr>
          <w:rFonts w:cs="Arial"/>
          <w:sz w:val="24"/>
          <w:szCs w:val="24"/>
        </w:rPr>
        <w:t xml:space="preserve"> </w:t>
      </w:r>
    </w:p>
    <w:p w:rsidR="00BA653F" w:rsidRPr="007A170A" w:rsidRDefault="00BA653F" w:rsidP="00BA653F">
      <w:pPr>
        <w:jc w:val="both"/>
        <w:rPr>
          <w:rFonts w:cs="Arial"/>
          <w:strike/>
          <w:sz w:val="24"/>
          <w:szCs w:val="24"/>
        </w:rPr>
      </w:pPr>
    </w:p>
    <w:p w:rsidR="00BA653F" w:rsidRPr="00BA653F" w:rsidRDefault="00BA653F" w:rsidP="00BA653F">
      <w:pPr>
        <w:ind w:left="155" w:right="150"/>
        <w:jc w:val="both"/>
        <w:rPr>
          <w:rFonts w:cs="Arial"/>
          <w:sz w:val="24"/>
          <w:szCs w:val="24"/>
        </w:rPr>
      </w:pPr>
      <w:r w:rsidRPr="00BA653F">
        <w:rPr>
          <w:rFonts w:cs="Arial"/>
          <w:sz w:val="24"/>
          <w:szCs w:val="24"/>
        </w:rPr>
        <w:t xml:space="preserve">V primeru, da bo izbrani ponudnik prijavil sodelovanje podizvajalcev in bo vrednost pogodbenih del, ki jih bo podizvajalec izvedel v </w:t>
      </w:r>
      <w:r w:rsidRPr="00BA653F">
        <w:rPr>
          <w:rFonts w:cs="Arial"/>
          <w:spacing w:val="-3"/>
          <w:sz w:val="24"/>
          <w:szCs w:val="24"/>
        </w:rPr>
        <w:t xml:space="preserve">tem </w:t>
      </w:r>
      <w:r w:rsidRPr="00BA653F">
        <w:rPr>
          <w:rFonts w:cs="Arial"/>
          <w:sz w:val="24"/>
          <w:szCs w:val="24"/>
        </w:rPr>
        <w:t xml:space="preserve">naročilu, višja od </w:t>
      </w:r>
      <w:r w:rsidRPr="00BA653F">
        <w:rPr>
          <w:rFonts w:cs="Arial"/>
          <w:spacing w:val="-3"/>
          <w:sz w:val="24"/>
          <w:szCs w:val="24"/>
        </w:rPr>
        <w:t xml:space="preserve">10.000 </w:t>
      </w:r>
      <w:r w:rsidRPr="00BA653F">
        <w:rPr>
          <w:rFonts w:cs="Arial"/>
          <w:sz w:val="24"/>
          <w:szCs w:val="24"/>
        </w:rPr>
        <w:t xml:space="preserve">EUR brez DDV, bo moral izbrani ponudnik na  poziv naročnika zgoraj navedene podatke v roku osmih </w:t>
      </w:r>
      <w:r w:rsidRPr="00BA653F">
        <w:rPr>
          <w:rFonts w:cs="Arial"/>
          <w:spacing w:val="-3"/>
          <w:sz w:val="24"/>
          <w:szCs w:val="24"/>
        </w:rPr>
        <w:t xml:space="preserve">dni </w:t>
      </w:r>
      <w:r w:rsidRPr="00BA653F">
        <w:rPr>
          <w:rFonts w:cs="Arial"/>
          <w:sz w:val="24"/>
          <w:szCs w:val="24"/>
        </w:rPr>
        <w:t xml:space="preserve">od prejema poziva, posredovati </w:t>
      </w:r>
      <w:r w:rsidRPr="00BA653F">
        <w:rPr>
          <w:rFonts w:cs="Arial"/>
          <w:spacing w:val="-3"/>
          <w:sz w:val="24"/>
          <w:szCs w:val="24"/>
        </w:rPr>
        <w:t xml:space="preserve">tudi </w:t>
      </w:r>
      <w:r w:rsidRPr="00BA653F">
        <w:rPr>
          <w:rFonts w:cs="Arial"/>
          <w:sz w:val="24"/>
          <w:szCs w:val="24"/>
        </w:rPr>
        <w:t>za podizvajalca.</w:t>
      </w:r>
    </w:p>
    <w:p w:rsidR="00BA653F" w:rsidRPr="00BA653F" w:rsidRDefault="00BA653F" w:rsidP="00BA653F">
      <w:pPr>
        <w:spacing w:before="5"/>
        <w:jc w:val="both"/>
        <w:rPr>
          <w:rFonts w:cs="Arial"/>
          <w:sz w:val="24"/>
          <w:szCs w:val="24"/>
        </w:rPr>
      </w:pPr>
    </w:p>
    <w:p w:rsidR="00BA653F" w:rsidRPr="00BA653F" w:rsidRDefault="00BA653F" w:rsidP="00BA653F">
      <w:pPr>
        <w:ind w:left="155" w:right="150"/>
        <w:jc w:val="both"/>
        <w:rPr>
          <w:rFonts w:cs="Arial"/>
          <w:sz w:val="24"/>
          <w:szCs w:val="24"/>
        </w:rPr>
      </w:pPr>
      <w:r w:rsidRPr="00BA653F">
        <w:rPr>
          <w:rFonts w:cs="Arial"/>
          <w:sz w:val="24"/>
          <w:szCs w:val="24"/>
        </w:rPr>
        <w:t>Ponudnik, ki odda ponudbo pod kazensko in materialno odgovornostjo jamči, da so vsi podatki in dokumenti,  podani v  ponudbi,  resnični in da fotokopije priloženih listin ustrezajo izvirniku. V naspro</w:t>
      </w:r>
      <w:r w:rsidR="00E93296">
        <w:rPr>
          <w:rFonts w:cs="Arial"/>
          <w:sz w:val="24"/>
          <w:szCs w:val="24"/>
        </w:rPr>
        <w:t>tnem primeru ponudnik naročniku</w:t>
      </w:r>
      <w:r w:rsidRPr="00BA653F">
        <w:rPr>
          <w:rFonts w:cs="Arial"/>
          <w:sz w:val="24"/>
          <w:szCs w:val="24"/>
        </w:rPr>
        <w:t xml:space="preserve"> odgovarja za vso škodo, ki mu je nastala.</w:t>
      </w:r>
    </w:p>
    <w:p w:rsidR="00BA653F" w:rsidRPr="00BA653F" w:rsidRDefault="00BA653F" w:rsidP="00BA653F">
      <w:pPr>
        <w:ind w:left="155" w:right="150"/>
        <w:jc w:val="both"/>
        <w:rPr>
          <w:rFonts w:cs="Arial"/>
          <w:sz w:val="24"/>
          <w:szCs w:val="24"/>
        </w:rPr>
      </w:pPr>
    </w:p>
    <w:p w:rsidR="00BA653F" w:rsidRPr="00BA653F" w:rsidRDefault="00BA653F" w:rsidP="00BA653F">
      <w:pPr>
        <w:ind w:left="155" w:right="150"/>
        <w:jc w:val="both"/>
        <w:rPr>
          <w:rFonts w:cs="Arial"/>
          <w:sz w:val="24"/>
          <w:szCs w:val="24"/>
        </w:rPr>
      </w:pPr>
      <w:r w:rsidRPr="00BA653F">
        <w:rPr>
          <w:rFonts w:cs="Arial"/>
          <w:sz w:val="24"/>
          <w:szCs w:val="24"/>
        </w:rPr>
        <w:t>Obrazci izjav, ki jih mora predložiti ponudnik, so del dokumentacije predmetnega naročila. Izjave so lahko predložene na teh obrazcih ali na ponudnikovih, ki pa vsebinsko bistveno ne smejo odstopati od priloženih obrazcev. Šteje se</w:t>
      </w:r>
      <w:r w:rsidR="00957564">
        <w:rPr>
          <w:rFonts w:cs="Arial"/>
          <w:sz w:val="24"/>
          <w:szCs w:val="24"/>
        </w:rPr>
        <w:t xml:space="preserve">, </w:t>
      </w:r>
      <w:r w:rsidRPr="00BA653F">
        <w:rPr>
          <w:rFonts w:cs="Arial"/>
          <w:sz w:val="24"/>
          <w:szCs w:val="24"/>
        </w:rPr>
        <w:t>da je s podpisom ponudbe podpisana vsa ponudbena dokumentacija, ki jo je ponudnik predložil v sistem e-JN. Za potrebe preverjanj v uradni evidenci morajo biti pooblastila podpisana lastnoročno ali elektronsko. Naročnik si pridržuje pravico do preveritve verodostojnosti izjav oziroma potrdil pri podpisniku le-teh.</w:t>
      </w:r>
    </w:p>
    <w:p w:rsidR="00BA653F" w:rsidRPr="00BA653F" w:rsidRDefault="00BA653F" w:rsidP="00BA653F">
      <w:pPr>
        <w:ind w:left="155" w:right="150"/>
        <w:jc w:val="both"/>
        <w:rPr>
          <w:rFonts w:cs="Arial"/>
          <w:sz w:val="24"/>
          <w:szCs w:val="24"/>
        </w:rPr>
      </w:pPr>
    </w:p>
    <w:p w:rsidR="00BA653F" w:rsidRPr="00BA653F" w:rsidRDefault="00BA653F" w:rsidP="00BA653F">
      <w:pPr>
        <w:ind w:left="155" w:right="150"/>
        <w:jc w:val="both"/>
        <w:rPr>
          <w:rFonts w:cs="Arial"/>
          <w:sz w:val="24"/>
          <w:szCs w:val="24"/>
        </w:rPr>
      </w:pPr>
      <w:r w:rsidRPr="00BA653F">
        <w:rPr>
          <w:rFonts w:cs="Arial"/>
          <w:sz w:val="24"/>
          <w:szCs w:val="24"/>
        </w:rPr>
        <w:t>Ponudnik lahko že sam priloži pooblastila in dokazila za izpolnjevanje pogojev.</w:t>
      </w:r>
    </w:p>
    <w:p w:rsidR="00BA653F" w:rsidRDefault="00BA653F" w:rsidP="00BA653F">
      <w:pPr>
        <w:spacing w:before="6"/>
        <w:jc w:val="both"/>
        <w:rPr>
          <w:rFonts w:cs="Arial"/>
          <w:sz w:val="24"/>
          <w:szCs w:val="24"/>
        </w:rPr>
      </w:pPr>
    </w:p>
    <w:p w:rsidR="00BA653F" w:rsidRDefault="00864B33" w:rsidP="00864B33">
      <w:pPr>
        <w:keepNext/>
        <w:spacing w:before="196" w:after="60"/>
        <w:ind w:firstLine="155"/>
        <w:outlineLvl w:val="1"/>
        <w:rPr>
          <w:rFonts w:cs="Arial"/>
          <w:b/>
          <w:bCs/>
          <w:iCs/>
          <w:sz w:val="24"/>
          <w:szCs w:val="24"/>
        </w:rPr>
      </w:pPr>
      <w:r>
        <w:rPr>
          <w:rFonts w:cs="Arial"/>
          <w:b/>
          <w:bCs/>
          <w:iCs/>
          <w:sz w:val="24"/>
          <w:szCs w:val="24"/>
        </w:rPr>
        <w:t>11.2.</w:t>
      </w:r>
      <w:r>
        <w:rPr>
          <w:rFonts w:cs="Arial"/>
          <w:b/>
          <w:bCs/>
          <w:iCs/>
          <w:sz w:val="24"/>
          <w:szCs w:val="24"/>
        </w:rPr>
        <w:tab/>
        <w:t xml:space="preserve">  </w:t>
      </w:r>
      <w:bookmarkStart w:id="20" w:name="_Toc524080191"/>
      <w:r w:rsidR="00BA653F" w:rsidRPr="00864B33">
        <w:rPr>
          <w:rFonts w:cs="Arial"/>
          <w:b/>
          <w:bCs/>
          <w:iCs/>
          <w:sz w:val="24"/>
          <w:szCs w:val="24"/>
        </w:rPr>
        <w:t>Sestavljanje ponudbe</w:t>
      </w:r>
      <w:bookmarkEnd w:id="20"/>
    </w:p>
    <w:p w:rsidR="006C2633" w:rsidRPr="006C2633" w:rsidRDefault="006C2633" w:rsidP="00864B33">
      <w:pPr>
        <w:keepNext/>
        <w:spacing w:before="196" w:after="60"/>
        <w:ind w:firstLine="155"/>
        <w:outlineLvl w:val="1"/>
        <w:rPr>
          <w:rFonts w:cs="Arial"/>
          <w:b/>
          <w:bCs/>
          <w:iCs/>
          <w:sz w:val="24"/>
          <w:szCs w:val="24"/>
        </w:rPr>
      </w:pPr>
    </w:p>
    <w:p w:rsidR="00BA653F" w:rsidRPr="007C5726" w:rsidRDefault="00BA653F" w:rsidP="007C5726">
      <w:pPr>
        <w:pStyle w:val="Odstavekseznama"/>
        <w:widowControl w:val="0"/>
        <w:numPr>
          <w:ilvl w:val="2"/>
          <w:numId w:val="50"/>
        </w:numPr>
        <w:tabs>
          <w:tab w:val="left" w:pos="862"/>
        </w:tabs>
        <w:autoSpaceDE w:val="0"/>
        <w:autoSpaceDN w:val="0"/>
        <w:outlineLvl w:val="1"/>
        <w:rPr>
          <w:rFonts w:ascii="Arial" w:hAnsi="Arial" w:cs="Arial"/>
          <w:b/>
          <w:bCs/>
          <w:iCs/>
          <w:sz w:val="24"/>
          <w:szCs w:val="24"/>
        </w:rPr>
      </w:pPr>
      <w:bookmarkStart w:id="21" w:name="_Toc524080192"/>
      <w:r w:rsidRPr="007C5726">
        <w:rPr>
          <w:rFonts w:ascii="Arial" w:hAnsi="Arial" w:cs="Arial"/>
          <w:b/>
          <w:bCs/>
          <w:iCs/>
          <w:sz w:val="24"/>
          <w:szCs w:val="24"/>
        </w:rPr>
        <w:t>Obrazec ESPD -  za vse gospodarske subjekte</w:t>
      </w:r>
      <w:bookmarkEnd w:id="21"/>
    </w:p>
    <w:p w:rsidR="00BA653F" w:rsidRPr="00BA653F" w:rsidRDefault="00BA653F" w:rsidP="00BA653F">
      <w:pPr>
        <w:spacing w:before="1"/>
        <w:jc w:val="both"/>
        <w:rPr>
          <w:rFonts w:cs="Arial"/>
          <w:b/>
          <w:sz w:val="24"/>
          <w:szCs w:val="24"/>
        </w:rPr>
      </w:pPr>
    </w:p>
    <w:p w:rsidR="00BA653F" w:rsidRPr="00BA653F" w:rsidRDefault="00BA653F" w:rsidP="00BA653F">
      <w:pPr>
        <w:spacing w:before="1"/>
        <w:ind w:left="155" w:right="150"/>
        <w:jc w:val="both"/>
        <w:rPr>
          <w:rFonts w:cs="Arial"/>
          <w:sz w:val="24"/>
          <w:szCs w:val="24"/>
        </w:rPr>
      </w:pPr>
      <w:r w:rsidRPr="00BA653F">
        <w:rPr>
          <w:rFonts w:cs="Arial"/>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BA653F" w:rsidRPr="00BA653F" w:rsidRDefault="00BA653F" w:rsidP="00BA653F">
      <w:pPr>
        <w:ind w:left="155" w:right="145"/>
        <w:jc w:val="both"/>
        <w:rPr>
          <w:rFonts w:cs="Arial"/>
          <w:sz w:val="24"/>
          <w:szCs w:val="24"/>
        </w:rPr>
      </w:pPr>
      <w:r w:rsidRPr="00BA653F">
        <w:rPr>
          <w:rFonts w:cs="Arial"/>
          <w:sz w:val="24"/>
          <w:szCs w:val="24"/>
          <w:u w:val="single"/>
        </w:rPr>
        <w:t>Navedbe v ESPD in/ali dokazila, ki ji</w:t>
      </w:r>
      <w:r w:rsidR="00FB193B">
        <w:rPr>
          <w:rFonts w:cs="Arial"/>
          <w:sz w:val="24"/>
          <w:szCs w:val="24"/>
          <w:u w:val="single"/>
        </w:rPr>
        <w:t>h</w:t>
      </w:r>
      <w:r w:rsidRPr="00BA653F">
        <w:rPr>
          <w:rFonts w:cs="Arial"/>
          <w:sz w:val="24"/>
          <w:szCs w:val="24"/>
          <w:u w:val="single"/>
        </w:rPr>
        <w:t xml:space="preserve"> predloži gospodarski subjekt, morajo biti veljavni. S predložitvijo</w:t>
      </w:r>
      <w:r w:rsidRPr="00BA653F">
        <w:rPr>
          <w:rFonts w:cs="Arial"/>
          <w:sz w:val="24"/>
          <w:szCs w:val="24"/>
        </w:rPr>
        <w:t xml:space="preserve"> </w:t>
      </w:r>
      <w:r w:rsidRPr="00BA653F">
        <w:rPr>
          <w:rFonts w:cs="Arial"/>
          <w:sz w:val="24"/>
          <w:szCs w:val="24"/>
          <w:u w:val="single"/>
        </w:rPr>
        <w:t>obrazca ‘‘ESPD’‘ ponudnik potrdi, da izpolnjuje vse zahteve in pogoje naročnika in sprejema vsebino</w:t>
      </w:r>
      <w:r w:rsidRPr="00BA653F">
        <w:rPr>
          <w:rFonts w:cs="Arial"/>
          <w:sz w:val="24"/>
          <w:szCs w:val="24"/>
        </w:rPr>
        <w:t xml:space="preserve"> </w:t>
      </w:r>
      <w:r w:rsidRPr="00BA653F">
        <w:rPr>
          <w:rFonts w:cs="Arial"/>
          <w:sz w:val="24"/>
          <w:szCs w:val="24"/>
          <w:u w:val="single"/>
        </w:rPr>
        <w:t>vzorca pogodbe in zavarovalnega programa. Prav tako potrdi, da</w:t>
      </w:r>
      <w:r w:rsidRPr="00BA653F">
        <w:rPr>
          <w:rFonts w:cs="Arial"/>
          <w:sz w:val="24"/>
          <w:szCs w:val="24"/>
        </w:rPr>
        <w:t xml:space="preserve"> </w:t>
      </w:r>
      <w:r w:rsidR="00755C7B">
        <w:rPr>
          <w:rFonts w:cs="Arial"/>
          <w:sz w:val="24"/>
          <w:szCs w:val="24"/>
          <w:u w:val="single"/>
        </w:rPr>
        <w:t xml:space="preserve">bo v primeru, da bo izbran </w:t>
      </w:r>
      <w:r w:rsidRPr="00BA653F">
        <w:rPr>
          <w:rFonts w:cs="Arial"/>
          <w:sz w:val="24"/>
          <w:szCs w:val="24"/>
          <w:u w:val="single"/>
        </w:rPr>
        <w:t>po pravnomočnosti odločitve, v kolikor pogodba ne bo podpisana do</w:t>
      </w:r>
      <w:r w:rsidRPr="00BA653F">
        <w:rPr>
          <w:rFonts w:cs="Arial"/>
          <w:sz w:val="24"/>
          <w:szCs w:val="24"/>
        </w:rPr>
        <w:t xml:space="preserve"> </w:t>
      </w:r>
      <w:r w:rsidRPr="00BA653F">
        <w:rPr>
          <w:rFonts w:cs="Arial"/>
          <w:sz w:val="24"/>
          <w:szCs w:val="24"/>
          <w:u w:val="single"/>
        </w:rPr>
        <w:t>začetka zavarovalnega obdobja določenega v vzorcu pogodbe, naročniku, po zavarovalnem</w:t>
      </w:r>
      <w:r w:rsidRPr="00BA653F">
        <w:rPr>
          <w:rFonts w:cs="Arial"/>
          <w:sz w:val="24"/>
          <w:szCs w:val="24"/>
        </w:rPr>
        <w:t xml:space="preserve"> </w:t>
      </w:r>
      <w:r w:rsidRPr="00BA653F">
        <w:rPr>
          <w:rFonts w:cs="Arial"/>
          <w:sz w:val="24"/>
          <w:szCs w:val="24"/>
          <w:u w:val="single"/>
        </w:rPr>
        <w:t>posredniku naročnika, izdal potrdilo o začasnem zavarovalnem kritju, s katerim bo prevzel v zavarovanje</w:t>
      </w:r>
      <w:r w:rsidRPr="00BA653F">
        <w:rPr>
          <w:rFonts w:cs="Arial"/>
          <w:sz w:val="24"/>
          <w:szCs w:val="24"/>
        </w:rPr>
        <w:t xml:space="preserve"> </w:t>
      </w:r>
      <w:r w:rsidRPr="00BA653F">
        <w:rPr>
          <w:rFonts w:cs="Arial"/>
          <w:sz w:val="24"/>
          <w:szCs w:val="24"/>
          <w:u w:val="single"/>
        </w:rPr>
        <w:t xml:space="preserve">predmet tega naročila po vzorcu pogodbe in zavarovalnih polic, za obdobje od začetka predmetnega </w:t>
      </w:r>
      <w:r w:rsidRPr="00FF5CC7">
        <w:rPr>
          <w:rFonts w:cs="Arial"/>
          <w:sz w:val="24"/>
          <w:szCs w:val="24"/>
          <w:u w:val="single"/>
        </w:rPr>
        <w:t>zavarovalnega obdobja</w:t>
      </w:r>
      <w:r w:rsidRPr="00BA653F">
        <w:rPr>
          <w:rFonts w:cs="Arial"/>
          <w:sz w:val="24"/>
          <w:szCs w:val="24"/>
          <w:u w:val="single"/>
        </w:rPr>
        <w:t xml:space="preserve"> do podpisa oziroma začetka veljavnosti pogodbe oziroma</w:t>
      </w:r>
      <w:r w:rsidRPr="00BA653F">
        <w:rPr>
          <w:rFonts w:cs="Arial"/>
          <w:spacing w:val="-18"/>
          <w:sz w:val="24"/>
          <w:szCs w:val="24"/>
          <w:u w:val="single"/>
        </w:rPr>
        <w:t xml:space="preserve"> zavarovalnih </w:t>
      </w:r>
      <w:r w:rsidRPr="00BA653F">
        <w:rPr>
          <w:rFonts w:cs="Arial"/>
          <w:sz w:val="24"/>
          <w:szCs w:val="24"/>
          <w:u w:val="single"/>
        </w:rPr>
        <w:t>polic.</w:t>
      </w:r>
    </w:p>
    <w:p w:rsidR="00BA653F" w:rsidRPr="00BA653F" w:rsidRDefault="00BA653F" w:rsidP="00BA653F">
      <w:pPr>
        <w:spacing w:before="8"/>
        <w:jc w:val="both"/>
        <w:rPr>
          <w:rFonts w:cs="Arial"/>
          <w:sz w:val="24"/>
          <w:szCs w:val="24"/>
        </w:rPr>
      </w:pPr>
    </w:p>
    <w:p w:rsidR="00BA653F" w:rsidRPr="007505BB" w:rsidRDefault="00BA653F" w:rsidP="007505BB">
      <w:pPr>
        <w:spacing w:before="95"/>
        <w:ind w:left="155" w:right="150"/>
        <w:jc w:val="both"/>
        <w:rPr>
          <w:rFonts w:cs="Arial"/>
          <w:color w:val="0000FF"/>
          <w:sz w:val="24"/>
          <w:szCs w:val="24"/>
          <w:u w:val="single"/>
        </w:rPr>
      </w:pPr>
      <w:r w:rsidRPr="00BA653F">
        <w:rPr>
          <w:rFonts w:cs="Arial"/>
          <w:sz w:val="24"/>
          <w:szCs w:val="24"/>
        </w:rPr>
        <w:t xml:space="preserve">Gospodarski subjekt naročnikov obrazec ESPD (datoteka XML) uvozi na spletni strani Portala javnih naročil/ESPD: </w:t>
      </w:r>
      <w:hyperlink r:id="rId15" w:history="1">
        <w:r w:rsidR="00261945" w:rsidRPr="00CA3F34">
          <w:rPr>
            <w:rStyle w:val="Hiperpovezava"/>
            <w:rFonts w:cs="Arial"/>
            <w:sz w:val="24"/>
            <w:szCs w:val="24"/>
          </w:rPr>
          <w:t>http://www.enarocan</w:t>
        </w:r>
        <w:r w:rsidR="00261945" w:rsidRPr="00CA3F34">
          <w:rPr>
            <w:rStyle w:val="Hiperpovezava"/>
            <w:rFonts w:cs="Arial"/>
            <w:sz w:val="24"/>
            <w:szCs w:val="24"/>
          </w:rPr>
          <w:t>j</w:t>
        </w:r>
        <w:r w:rsidR="00261945" w:rsidRPr="00CA3F34">
          <w:rPr>
            <w:rStyle w:val="Hiperpovezava"/>
            <w:rFonts w:cs="Arial"/>
            <w:sz w:val="24"/>
            <w:szCs w:val="24"/>
          </w:rPr>
          <w:t>e.si/_ESPD/</w:t>
        </w:r>
      </w:hyperlink>
      <w:r w:rsidR="00261945">
        <w:rPr>
          <w:rFonts w:cs="Arial"/>
          <w:sz w:val="24"/>
          <w:szCs w:val="24"/>
        </w:rPr>
        <w:t xml:space="preserve"> </w:t>
      </w:r>
      <w:r w:rsidRPr="00BA653F">
        <w:rPr>
          <w:rFonts w:cs="Arial"/>
          <w:sz w:val="24"/>
          <w:szCs w:val="24"/>
        </w:rPr>
        <w:t>in v njega neposredno vnese zahtevane podatke.</w:t>
      </w:r>
    </w:p>
    <w:p w:rsidR="00BA653F" w:rsidRPr="00BA653F" w:rsidRDefault="00261945" w:rsidP="00BA653F">
      <w:pPr>
        <w:spacing w:before="95"/>
        <w:ind w:left="155" w:right="150"/>
        <w:jc w:val="both"/>
        <w:rPr>
          <w:rFonts w:cs="Arial"/>
          <w:sz w:val="24"/>
          <w:szCs w:val="24"/>
        </w:rPr>
      </w:pPr>
      <w:r>
        <w:rPr>
          <w:rFonts w:cs="Arial"/>
          <w:sz w:val="24"/>
          <w:szCs w:val="24"/>
        </w:rPr>
        <w:t xml:space="preserve"> </w:t>
      </w:r>
    </w:p>
    <w:p w:rsidR="0044670E" w:rsidRPr="00BA653F" w:rsidRDefault="0044670E" w:rsidP="0044670E">
      <w:pPr>
        <w:ind w:left="155"/>
        <w:jc w:val="both"/>
        <w:rPr>
          <w:rFonts w:cs="Arial"/>
          <w:sz w:val="24"/>
          <w:szCs w:val="24"/>
        </w:rPr>
      </w:pPr>
      <w:r w:rsidRPr="00BA653F">
        <w:rPr>
          <w:rFonts w:cs="Arial"/>
          <w:sz w:val="24"/>
          <w:szCs w:val="24"/>
        </w:rPr>
        <w:lastRenderedPageBreak/>
        <w:t>Gospodarski  subjekt  lahko, ne glede na prejšnji  odstavek, v  tem  postopku ponovno  uporabi  obrazec</w:t>
      </w:r>
      <w:r>
        <w:rPr>
          <w:rFonts w:cs="Arial"/>
          <w:sz w:val="24"/>
          <w:szCs w:val="24"/>
        </w:rPr>
        <w:t xml:space="preserve"> </w:t>
      </w:r>
      <w:r w:rsidRPr="00BA653F">
        <w:rPr>
          <w:rFonts w:cs="Arial"/>
          <w:sz w:val="24"/>
          <w:szCs w:val="24"/>
        </w:rPr>
        <w:t>‘‘ESPD’‘, ki je bil že uporabljen v enem izmed prejšnjih postopkov javnega naročanja, in sicer v  primeru da so navedene informacije točne in ustrezne ter v skladu z naročnikovimi zahtevami za predmetno naročilo.</w:t>
      </w:r>
    </w:p>
    <w:p w:rsidR="00BA653F" w:rsidRPr="00BA653F" w:rsidRDefault="00BA653F" w:rsidP="00BA653F">
      <w:pPr>
        <w:spacing w:before="3" w:line="237" w:lineRule="auto"/>
        <w:ind w:left="155" w:right="145"/>
        <w:jc w:val="both"/>
        <w:rPr>
          <w:rFonts w:cs="Arial"/>
          <w:sz w:val="24"/>
          <w:szCs w:val="24"/>
        </w:rPr>
      </w:pPr>
    </w:p>
    <w:p w:rsidR="00BA653F" w:rsidRPr="00BA653F" w:rsidRDefault="00BA653F" w:rsidP="00BA653F">
      <w:pPr>
        <w:spacing w:before="3" w:line="237" w:lineRule="auto"/>
        <w:ind w:left="155" w:right="145"/>
        <w:jc w:val="both"/>
        <w:rPr>
          <w:rFonts w:cs="Arial"/>
          <w:sz w:val="24"/>
          <w:szCs w:val="24"/>
        </w:rPr>
      </w:pPr>
      <w:r w:rsidRPr="00BA653F">
        <w:rPr>
          <w:rFonts w:cs="Arial"/>
          <w:sz w:val="24"/>
          <w:szCs w:val="24"/>
        </w:rPr>
        <w:t xml:space="preserve">Ponudnik, ki v sistemu e-JN oddaja ponudbo, naloži svoj ESPD v razdelek »ESPD – ponudnik«, ESPD ostalih sodelujočih pa naloži v razdelek »ESPD – ostali sodelujoči«. Ponudnik, ki v sistemu </w:t>
      </w:r>
      <w:proofErr w:type="spellStart"/>
      <w:r w:rsidRPr="00BA653F">
        <w:rPr>
          <w:rFonts w:cs="Arial"/>
          <w:sz w:val="24"/>
          <w:szCs w:val="24"/>
        </w:rPr>
        <w:t>eJN</w:t>
      </w:r>
      <w:proofErr w:type="spellEnd"/>
      <w:r w:rsidRPr="00BA653F">
        <w:rPr>
          <w:rFonts w:cs="Arial"/>
          <w:sz w:val="24"/>
          <w:szCs w:val="24"/>
        </w:rPr>
        <w:t xml:space="preserve"> oddaja ponudbo, naloži nepodpisan ESPD v </w:t>
      </w:r>
      <w:proofErr w:type="spellStart"/>
      <w:r w:rsidRPr="00BA653F">
        <w:rPr>
          <w:rFonts w:cs="Arial"/>
          <w:sz w:val="24"/>
          <w:szCs w:val="24"/>
        </w:rPr>
        <w:t>xml</w:t>
      </w:r>
      <w:proofErr w:type="spellEnd"/>
      <w:r w:rsidRPr="00BA653F">
        <w:rPr>
          <w:rFonts w:cs="Arial"/>
          <w:sz w:val="24"/>
          <w:szCs w:val="24"/>
        </w:rPr>
        <w:t>. obliki in bo podpisan hkrati s podpisom ponudbe.</w:t>
      </w:r>
    </w:p>
    <w:p w:rsidR="00BA653F" w:rsidRPr="00BA653F" w:rsidRDefault="00BA653F" w:rsidP="00BA653F">
      <w:pPr>
        <w:spacing w:before="3" w:line="237" w:lineRule="auto"/>
        <w:ind w:left="155" w:right="145"/>
        <w:jc w:val="both"/>
        <w:rPr>
          <w:rFonts w:cs="Arial"/>
          <w:sz w:val="24"/>
          <w:szCs w:val="24"/>
        </w:rPr>
      </w:pPr>
    </w:p>
    <w:p w:rsidR="00BA653F" w:rsidRPr="00BA653F" w:rsidRDefault="00BA653F" w:rsidP="00BA653F">
      <w:pPr>
        <w:spacing w:before="3" w:line="237" w:lineRule="auto"/>
        <w:ind w:left="155" w:right="145"/>
        <w:jc w:val="both"/>
        <w:rPr>
          <w:rFonts w:cs="Arial"/>
          <w:sz w:val="24"/>
          <w:szCs w:val="24"/>
        </w:rPr>
      </w:pPr>
      <w:r w:rsidRPr="00BA653F">
        <w:rPr>
          <w:rFonts w:cs="Arial"/>
          <w:sz w:val="24"/>
          <w:szCs w:val="24"/>
        </w:rPr>
        <w:t xml:space="preserve">Za ostale sodelujoče ponudnik v razdelek »ESPD – ostali sodelujoči« priloži podpisane ESPD v </w:t>
      </w:r>
      <w:proofErr w:type="spellStart"/>
      <w:r w:rsidRPr="00BA653F">
        <w:rPr>
          <w:rFonts w:cs="Arial"/>
          <w:sz w:val="24"/>
          <w:szCs w:val="24"/>
        </w:rPr>
        <w:t>pdf</w:t>
      </w:r>
      <w:proofErr w:type="spellEnd"/>
      <w:r w:rsidRPr="00BA653F">
        <w:rPr>
          <w:rFonts w:cs="Arial"/>
          <w:sz w:val="24"/>
          <w:szCs w:val="24"/>
        </w:rPr>
        <w:t xml:space="preserve">. obliki, ali v elektronski obliki podpisan </w:t>
      </w:r>
      <w:proofErr w:type="spellStart"/>
      <w:r w:rsidRPr="00BA653F">
        <w:rPr>
          <w:rFonts w:cs="Arial"/>
          <w:sz w:val="24"/>
          <w:szCs w:val="24"/>
        </w:rPr>
        <w:t>xml</w:t>
      </w:r>
      <w:proofErr w:type="spellEnd"/>
      <w:r w:rsidRPr="00BA653F">
        <w:rPr>
          <w:rFonts w:cs="Arial"/>
          <w:sz w:val="24"/>
          <w:szCs w:val="24"/>
        </w:rPr>
        <w:t>.</w:t>
      </w:r>
    </w:p>
    <w:p w:rsidR="00BA653F" w:rsidRPr="00BA653F" w:rsidRDefault="00BA653F" w:rsidP="00BA653F">
      <w:pPr>
        <w:spacing w:before="7"/>
        <w:jc w:val="both"/>
        <w:rPr>
          <w:rFonts w:cs="Arial"/>
          <w:sz w:val="24"/>
          <w:szCs w:val="24"/>
        </w:rPr>
      </w:pPr>
    </w:p>
    <w:p w:rsidR="00BA653F" w:rsidRPr="007C5726" w:rsidRDefault="00BA653F" w:rsidP="007C5726">
      <w:pPr>
        <w:pStyle w:val="Odstavekseznama"/>
        <w:widowControl w:val="0"/>
        <w:numPr>
          <w:ilvl w:val="2"/>
          <w:numId w:val="50"/>
        </w:numPr>
        <w:tabs>
          <w:tab w:val="left" w:pos="862"/>
        </w:tabs>
        <w:autoSpaceDE w:val="0"/>
        <w:autoSpaceDN w:val="0"/>
        <w:outlineLvl w:val="1"/>
        <w:rPr>
          <w:rFonts w:ascii="Arial" w:hAnsi="Arial" w:cs="Arial"/>
          <w:b/>
          <w:bCs/>
          <w:iCs/>
          <w:sz w:val="24"/>
          <w:szCs w:val="24"/>
        </w:rPr>
      </w:pPr>
      <w:bookmarkStart w:id="22" w:name="_Toc524080193"/>
      <w:r w:rsidRPr="007C5726">
        <w:rPr>
          <w:rFonts w:ascii="Arial" w:hAnsi="Arial" w:cs="Arial"/>
          <w:b/>
          <w:bCs/>
          <w:iCs/>
          <w:sz w:val="24"/>
          <w:szCs w:val="24"/>
        </w:rPr>
        <w:t>Predračun</w:t>
      </w:r>
      <w:bookmarkEnd w:id="22"/>
    </w:p>
    <w:p w:rsidR="00BA653F" w:rsidRPr="00BA653F" w:rsidRDefault="00BA653F" w:rsidP="00BA653F">
      <w:pPr>
        <w:spacing w:before="5"/>
        <w:jc w:val="both"/>
        <w:rPr>
          <w:rFonts w:cs="Arial"/>
          <w:b/>
          <w:sz w:val="24"/>
          <w:szCs w:val="24"/>
        </w:rPr>
      </w:pPr>
    </w:p>
    <w:p w:rsidR="00BA653F" w:rsidRPr="00BA653F" w:rsidRDefault="00BA653F" w:rsidP="00BA653F">
      <w:pPr>
        <w:ind w:left="155" w:right="152"/>
        <w:jc w:val="both"/>
        <w:rPr>
          <w:rFonts w:cs="Arial"/>
          <w:sz w:val="24"/>
          <w:szCs w:val="24"/>
        </w:rPr>
      </w:pPr>
      <w:r w:rsidRPr="00BA653F">
        <w:rPr>
          <w:rFonts w:cs="Arial"/>
          <w:sz w:val="24"/>
          <w:szCs w:val="24"/>
        </w:rPr>
        <w:t xml:space="preserve">Ponudnik izpolni obrazec ‘‘Ponudba-predračun z zavarovalno tehnično specifikacijo’‘, ki ga je prejel na zgoščenki za vsak posamezni sklop za katerega oddajo ponudbo. Vsa določila predmetnih navodil glede obrazca ‘‘Ponudba-predračun z zavarovalno tehnično specifikacijo’‘ se nanašajo oziroma se uporabljajo za vsak posamezni sklop za katerega ponudnik oddaja ponudbo. </w:t>
      </w:r>
    </w:p>
    <w:p w:rsidR="00BA653F" w:rsidRPr="00BA653F" w:rsidRDefault="00BA653F" w:rsidP="00BA653F">
      <w:pPr>
        <w:ind w:right="152"/>
        <w:jc w:val="both"/>
        <w:rPr>
          <w:rFonts w:cs="Arial"/>
          <w:sz w:val="24"/>
          <w:szCs w:val="24"/>
        </w:rPr>
      </w:pPr>
    </w:p>
    <w:p w:rsidR="00BA653F" w:rsidRPr="00BA653F" w:rsidRDefault="00BA653F" w:rsidP="00BA653F">
      <w:pPr>
        <w:ind w:left="155" w:right="152"/>
        <w:jc w:val="both"/>
        <w:rPr>
          <w:rFonts w:cs="Arial"/>
          <w:sz w:val="24"/>
          <w:szCs w:val="24"/>
        </w:rPr>
      </w:pPr>
      <w:r w:rsidRPr="00BA653F">
        <w:rPr>
          <w:rFonts w:cs="Arial"/>
          <w:sz w:val="24"/>
          <w:szCs w:val="24"/>
        </w:rPr>
        <w:t xml:space="preserve">Ponudniki izpolnijo obrazec ‘‘Ponudba-predračun z zavarovalno tehnično specifikacijo’‘ tako, da v polja ''Premijska stopnja (‰) ali premija'' označena s svetlo rumeno barvo, pri posameznih predmetih znotraj posamezne zavarovalne vrste, zapišejo premijo oziroma premijsko stopnjo. Posamezna premijska stopnja ali premija vsebuje vse elemente iz katerih je sestavljena, vsa morebitna doplačila in popuste.  </w:t>
      </w:r>
    </w:p>
    <w:p w:rsidR="00BA653F" w:rsidRPr="00BA653F" w:rsidRDefault="00BA653F" w:rsidP="00BA653F">
      <w:pPr>
        <w:ind w:left="155" w:right="152"/>
        <w:jc w:val="both"/>
        <w:rPr>
          <w:rFonts w:cs="Arial"/>
          <w:sz w:val="24"/>
          <w:szCs w:val="24"/>
        </w:rPr>
      </w:pPr>
    </w:p>
    <w:p w:rsidR="00BA653F" w:rsidRPr="00BA653F" w:rsidRDefault="00BA653F" w:rsidP="00BA653F">
      <w:pPr>
        <w:ind w:left="155" w:right="152"/>
        <w:jc w:val="both"/>
        <w:rPr>
          <w:rFonts w:cs="Arial"/>
          <w:sz w:val="24"/>
          <w:szCs w:val="24"/>
        </w:rPr>
      </w:pPr>
      <w:r w:rsidRPr="00BA653F">
        <w:rPr>
          <w:rFonts w:cs="Arial"/>
          <w:sz w:val="24"/>
          <w:szCs w:val="24"/>
        </w:rPr>
        <w:t xml:space="preserve">Ponudnik mora, za vsak predmet zavarovanja po posamezni zavarovalni vrsti, zapisati premijsko stopnjo. V kolikor premijske stopnje ali premije ne vpiše, se šteje, da je ponudbena zavarovalna premija nič (0) EUR.  </w:t>
      </w:r>
    </w:p>
    <w:p w:rsidR="00BA653F" w:rsidRPr="00BA653F" w:rsidRDefault="00BA653F" w:rsidP="00BA653F">
      <w:pPr>
        <w:ind w:left="155" w:right="152"/>
        <w:jc w:val="both"/>
        <w:rPr>
          <w:rFonts w:cs="Arial"/>
          <w:sz w:val="24"/>
          <w:szCs w:val="24"/>
        </w:rPr>
      </w:pPr>
      <w:r w:rsidRPr="00BA653F">
        <w:rPr>
          <w:rFonts w:cs="Arial"/>
          <w:sz w:val="24"/>
          <w:szCs w:val="24"/>
        </w:rPr>
        <w:t xml:space="preserve"> </w:t>
      </w:r>
    </w:p>
    <w:p w:rsidR="00BA653F" w:rsidRPr="00BA653F" w:rsidRDefault="00BA653F" w:rsidP="00BA653F">
      <w:pPr>
        <w:ind w:left="155" w:right="152"/>
        <w:jc w:val="both"/>
        <w:rPr>
          <w:rFonts w:cs="Arial"/>
          <w:sz w:val="24"/>
          <w:szCs w:val="24"/>
        </w:rPr>
      </w:pPr>
      <w:r w:rsidRPr="00BA653F">
        <w:rPr>
          <w:rFonts w:cs="Arial"/>
          <w:sz w:val="24"/>
          <w:szCs w:val="24"/>
        </w:rPr>
        <w:t xml:space="preserve">''Letna premija v evrih (EUR)'' se izračuna po formuli, na osnovi ''zavarovalne vsote v EUR'' oziroma ''zavarovalne osnove'' in ponudnikove ''premijske stopnje v ‰ (promilih)'' ali ''premije''. Skupna letna premija, brez 8,5 % DPZP, se izračuna samodejno. Skupna letna premija z 8,5 % DPZP se prav tako izračuna samodejno. Ponudbena letna zavarovalna premija se samodejno izpiše v obrazec ‘‘Ponudba-predračun z zavarovalno tehnično specifikacijo’‘, in sicer v prvem zavihku ‘‘Ponudbeni predračun’‘. </w:t>
      </w:r>
    </w:p>
    <w:p w:rsidR="00BA653F" w:rsidRPr="00BA653F" w:rsidRDefault="00BA653F" w:rsidP="00BA653F">
      <w:pPr>
        <w:ind w:left="155" w:right="152"/>
        <w:jc w:val="both"/>
        <w:rPr>
          <w:rFonts w:cs="Arial"/>
          <w:sz w:val="24"/>
          <w:szCs w:val="24"/>
        </w:rPr>
      </w:pPr>
    </w:p>
    <w:p w:rsidR="00BA653F" w:rsidRPr="00BA653F" w:rsidRDefault="00BA653F" w:rsidP="00BA653F">
      <w:pPr>
        <w:ind w:left="155" w:right="152"/>
        <w:jc w:val="both"/>
        <w:rPr>
          <w:rFonts w:cs="Arial"/>
          <w:sz w:val="24"/>
          <w:szCs w:val="24"/>
        </w:rPr>
      </w:pPr>
      <w:r w:rsidRPr="00BA653F">
        <w:rPr>
          <w:rFonts w:cs="Arial"/>
          <w:sz w:val="24"/>
          <w:szCs w:val="24"/>
        </w:rPr>
        <w:t xml:space="preserve">Ponudniki v obrazcu ‘‘Ponudba-predračun z zavarovalno tehnično specifikacijo’‘ za vsako zavarovalno vrsto navedejo tudi oznake zavarovalnih pogojev ter klavzul. </w:t>
      </w:r>
    </w:p>
    <w:p w:rsidR="00BA653F" w:rsidRPr="00BA653F" w:rsidRDefault="00BA653F" w:rsidP="00BA653F">
      <w:pPr>
        <w:ind w:left="155" w:right="152"/>
        <w:jc w:val="both"/>
        <w:rPr>
          <w:rFonts w:cs="Arial"/>
          <w:sz w:val="24"/>
          <w:szCs w:val="24"/>
        </w:rPr>
      </w:pPr>
      <w:r w:rsidRPr="00BA653F">
        <w:rPr>
          <w:rFonts w:cs="Arial"/>
          <w:sz w:val="24"/>
          <w:szCs w:val="24"/>
        </w:rPr>
        <w:t xml:space="preserve"> </w:t>
      </w:r>
    </w:p>
    <w:p w:rsidR="00BA653F" w:rsidRPr="00BA653F" w:rsidRDefault="00BA653F" w:rsidP="00BA653F">
      <w:pPr>
        <w:ind w:left="155" w:right="152"/>
        <w:jc w:val="both"/>
        <w:rPr>
          <w:rFonts w:cs="Arial"/>
          <w:sz w:val="24"/>
          <w:szCs w:val="24"/>
        </w:rPr>
      </w:pPr>
      <w:r w:rsidRPr="00BA653F">
        <w:rPr>
          <w:rFonts w:cs="Arial"/>
          <w:sz w:val="24"/>
          <w:szCs w:val="24"/>
        </w:rPr>
        <w:t xml:space="preserve">V primeru, da bo naročnik pri pregledu in ocenjevanju ponudb odkril očitne računske napake, bo ravnal v skladu s tretjim odstavkom 89. člena ZJN-3.  </w:t>
      </w:r>
    </w:p>
    <w:p w:rsidR="00BA653F" w:rsidRPr="00BA653F" w:rsidRDefault="00BA653F" w:rsidP="00BA653F">
      <w:pPr>
        <w:ind w:left="155" w:right="152"/>
        <w:jc w:val="both"/>
        <w:rPr>
          <w:rFonts w:cs="Arial"/>
          <w:sz w:val="24"/>
          <w:szCs w:val="24"/>
        </w:rPr>
      </w:pPr>
    </w:p>
    <w:p w:rsidR="00BA653F" w:rsidRPr="00BA653F" w:rsidRDefault="00BA653F" w:rsidP="00BA653F">
      <w:pPr>
        <w:ind w:left="155" w:right="152"/>
        <w:jc w:val="both"/>
        <w:rPr>
          <w:rFonts w:cs="Arial"/>
          <w:sz w:val="24"/>
          <w:szCs w:val="24"/>
        </w:rPr>
      </w:pPr>
      <w:r w:rsidRPr="00BA653F">
        <w:rPr>
          <w:rFonts w:cs="Arial"/>
          <w:sz w:val="24"/>
          <w:szCs w:val="24"/>
        </w:rPr>
        <w:t>Izpolnjen obrazec ‘‘Ponudba-predračun z zavarovalno tehnično specifikacijo’‘ za posamezni sklop za katerega ponudnik oddaja ponudbo, ki ga je ponudnik izpolnil v elektronski obliki, ponudnik predloži v:</w:t>
      </w:r>
    </w:p>
    <w:p w:rsidR="00BA653F" w:rsidRPr="00BA653F" w:rsidRDefault="00BA653F" w:rsidP="00BA653F">
      <w:pPr>
        <w:widowControl w:val="0"/>
        <w:numPr>
          <w:ilvl w:val="3"/>
          <w:numId w:val="25"/>
        </w:numPr>
        <w:autoSpaceDE w:val="0"/>
        <w:autoSpaceDN w:val="0"/>
        <w:ind w:left="1134" w:right="152"/>
        <w:jc w:val="both"/>
        <w:rPr>
          <w:rFonts w:cs="Arial"/>
          <w:sz w:val="24"/>
          <w:szCs w:val="24"/>
        </w:rPr>
      </w:pPr>
      <w:r w:rsidRPr="00BA653F">
        <w:rPr>
          <w:rFonts w:cs="Arial"/>
          <w:sz w:val="24"/>
          <w:szCs w:val="24"/>
        </w:rPr>
        <w:t>v *.</w:t>
      </w:r>
      <w:proofErr w:type="spellStart"/>
      <w:r w:rsidRPr="00BA653F">
        <w:rPr>
          <w:rFonts w:cs="Arial"/>
          <w:sz w:val="24"/>
          <w:szCs w:val="24"/>
        </w:rPr>
        <w:t>pdf</w:t>
      </w:r>
      <w:proofErr w:type="spellEnd"/>
      <w:r w:rsidRPr="00BA653F">
        <w:rPr>
          <w:rFonts w:cs="Arial"/>
          <w:sz w:val="24"/>
          <w:szCs w:val="24"/>
        </w:rPr>
        <w:t xml:space="preserve"> datoteki (v informacijskem sistemu e-JN se naloži v razdelek </w:t>
      </w:r>
      <w:r w:rsidRPr="00BA653F">
        <w:rPr>
          <w:rFonts w:cs="Arial"/>
          <w:sz w:val="24"/>
          <w:szCs w:val="24"/>
        </w:rPr>
        <w:lastRenderedPageBreak/>
        <w:t>‘‘Predračun‘‘);</w:t>
      </w:r>
    </w:p>
    <w:p w:rsidR="00BA653F" w:rsidRPr="00BA653F" w:rsidRDefault="00BA653F" w:rsidP="00BA653F">
      <w:pPr>
        <w:widowControl w:val="0"/>
        <w:numPr>
          <w:ilvl w:val="3"/>
          <w:numId w:val="25"/>
        </w:numPr>
        <w:autoSpaceDE w:val="0"/>
        <w:autoSpaceDN w:val="0"/>
        <w:ind w:left="1134" w:right="152"/>
        <w:jc w:val="both"/>
        <w:rPr>
          <w:rFonts w:cs="Arial"/>
          <w:sz w:val="24"/>
          <w:szCs w:val="24"/>
        </w:rPr>
      </w:pPr>
      <w:r w:rsidRPr="00BA653F">
        <w:rPr>
          <w:rFonts w:cs="Arial"/>
          <w:sz w:val="24"/>
          <w:szCs w:val="24"/>
        </w:rPr>
        <w:t>v Excel datoteki (v informacijskem sistemu e-JN se naloži v razdelek ‘‘Drugi dokumenti‘‘);</w:t>
      </w:r>
    </w:p>
    <w:p w:rsidR="00BA653F" w:rsidRPr="00BA653F" w:rsidRDefault="00BA653F" w:rsidP="00BA653F">
      <w:pPr>
        <w:ind w:left="155" w:right="152"/>
        <w:jc w:val="both"/>
        <w:rPr>
          <w:rFonts w:cs="Arial"/>
          <w:sz w:val="24"/>
          <w:szCs w:val="24"/>
        </w:rPr>
      </w:pPr>
      <w:r w:rsidRPr="00BA653F">
        <w:rPr>
          <w:rFonts w:cs="Arial"/>
          <w:sz w:val="24"/>
          <w:szCs w:val="24"/>
        </w:rPr>
        <w:t>V primeru neskladja med *.</w:t>
      </w:r>
      <w:proofErr w:type="spellStart"/>
      <w:r w:rsidRPr="00BA653F">
        <w:rPr>
          <w:rFonts w:cs="Arial"/>
          <w:sz w:val="24"/>
          <w:szCs w:val="24"/>
        </w:rPr>
        <w:t>pdf</w:t>
      </w:r>
      <w:proofErr w:type="spellEnd"/>
      <w:r w:rsidRPr="00BA653F">
        <w:rPr>
          <w:rFonts w:cs="Arial"/>
          <w:sz w:val="24"/>
          <w:szCs w:val="24"/>
        </w:rPr>
        <w:t xml:space="preserve"> datoteko in Excel datoteko, velja izpolnjena .*</w:t>
      </w:r>
      <w:proofErr w:type="spellStart"/>
      <w:r w:rsidRPr="00BA653F">
        <w:rPr>
          <w:rFonts w:cs="Arial"/>
          <w:sz w:val="24"/>
          <w:szCs w:val="24"/>
        </w:rPr>
        <w:t>pdf</w:t>
      </w:r>
      <w:proofErr w:type="spellEnd"/>
      <w:r w:rsidRPr="00BA653F">
        <w:rPr>
          <w:rFonts w:cs="Arial"/>
          <w:sz w:val="24"/>
          <w:szCs w:val="24"/>
        </w:rPr>
        <w:t xml:space="preserve"> datoteka obrazca. </w:t>
      </w:r>
    </w:p>
    <w:p w:rsidR="00BA653F" w:rsidRPr="00BA653F" w:rsidRDefault="00BA653F" w:rsidP="00BA653F">
      <w:pPr>
        <w:ind w:left="155" w:right="152"/>
        <w:jc w:val="both"/>
        <w:rPr>
          <w:rFonts w:cs="Arial"/>
          <w:sz w:val="24"/>
          <w:szCs w:val="24"/>
        </w:rPr>
      </w:pPr>
    </w:p>
    <w:p w:rsidR="00BA653F" w:rsidRPr="00BA653F" w:rsidRDefault="00BA653F" w:rsidP="00BA653F">
      <w:pPr>
        <w:ind w:left="155"/>
        <w:jc w:val="both"/>
        <w:rPr>
          <w:rFonts w:cs="Arial"/>
          <w:b/>
          <w:sz w:val="24"/>
          <w:szCs w:val="24"/>
        </w:rPr>
      </w:pPr>
      <w:r w:rsidRPr="00BA653F">
        <w:rPr>
          <w:rFonts w:cs="Arial"/>
          <w:b/>
          <w:sz w:val="24"/>
          <w:szCs w:val="24"/>
        </w:rPr>
        <w:t>Odgovorna oseba ponudnika obrazec ‘‘Ponudba-predračun z zavarovalno tehnično specifikacijo’‘ v *.</w:t>
      </w:r>
      <w:proofErr w:type="spellStart"/>
      <w:r w:rsidRPr="00BA653F">
        <w:rPr>
          <w:rFonts w:cs="Arial"/>
          <w:b/>
          <w:sz w:val="24"/>
          <w:szCs w:val="24"/>
        </w:rPr>
        <w:t>pdf</w:t>
      </w:r>
      <w:proofErr w:type="spellEnd"/>
      <w:r w:rsidRPr="00BA653F">
        <w:rPr>
          <w:rFonts w:cs="Arial"/>
          <w:b/>
          <w:sz w:val="24"/>
          <w:szCs w:val="24"/>
        </w:rPr>
        <w:t xml:space="preserve"> datoteki podpiše in žigosa.</w:t>
      </w:r>
    </w:p>
    <w:p w:rsidR="00BA653F" w:rsidRPr="00BA653F" w:rsidRDefault="00BA653F" w:rsidP="00BA653F">
      <w:pPr>
        <w:ind w:left="155"/>
        <w:jc w:val="both"/>
        <w:rPr>
          <w:rFonts w:cs="Arial"/>
          <w:sz w:val="24"/>
          <w:szCs w:val="24"/>
        </w:rPr>
      </w:pPr>
    </w:p>
    <w:p w:rsidR="00BA653F" w:rsidRPr="007C5726" w:rsidRDefault="00BA653F" w:rsidP="007C5726">
      <w:pPr>
        <w:widowControl w:val="0"/>
        <w:numPr>
          <w:ilvl w:val="2"/>
          <w:numId w:val="50"/>
        </w:numPr>
        <w:tabs>
          <w:tab w:val="left" w:pos="862"/>
        </w:tabs>
        <w:autoSpaceDE w:val="0"/>
        <w:autoSpaceDN w:val="0"/>
        <w:spacing w:before="1"/>
        <w:jc w:val="both"/>
        <w:outlineLvl w:val="1"/>
        <w:rPr>
          <w:rFonts w:cs="Arial"/>
          <w:b/>
          <w:bCs/>
          <w:iCs/>
          <w:sz w:val="24"/>
          <w:szCs w:val="24"/>
        </w:rPr>
      </w:pPr>
      <w:bookmarkStart w:id="23" w:name="_Toc524080194"/>
      <w:r w:rsidRPr="007C5726">
        <w:rPr>
          <w:rFonts w:cs="Arial"/>
          <w:b/>
          <w:bCs/>
          <w:iCs/>
          <w:sz w:val="24"/>
          <w:szCs w:val="24"/>
        </w:rPr>
        <w:t>Drugi dokumenti ponudbe</w:t>
      </w:r>
      <w:bookmarkEnd w:id="23"/>
    </w:p>
    <w:p w:rsidR="00BA653F" w:rsidRPr="00BA653F" w:rsidRDefault="00BA653F" w:rsidP="00BA653F">
      <w:pPr>
        <w:ind w:left="155"/>
        <w:jc w:val="both"/>
        <w:rPr>
          <w:rFonts w:cs="Arial"/>
          <w:sz w:val="24"/>
          <w:szCs w:val="24"/>
        </w:rPr>
      </w:pPr>
    </w:p>
    <w:p w:rsidR="00BA653F" w:rsidRPr="00BA653F" w:rsidRDefault="00BA653F" w:rsidP="00BA653F">
      <w:pPr>
        <w:ind w:left="155"/>
        <w:jc w:val="both"/>
        <w:rPr>
          <w:rFonts w:cs="Arial"/>
          <w:sz w:val="24"/>
          <w:szCs w:val="24"/>
        </w:rPr>
      </w:pPr>
      <w:r w:rsidRPr="00BA653F">
        <w:rPr>
          <w:rFonts w:cs="Arial"/>
          <w:sz w:val="24"/>
          <w:szCs w:val="24"/>
        </w:rPr>
        <w:t>Ponudnik mora ostale dokumente ponudbene dokumentacije naložiti v informacijski sistem e-JN v razdelek »Drugi dokumenti«, razen zavarovanja za resnost ponudbe</w:t>
      </w:r>
      <w:r w:rsidR="001C1E73">
        <w:rPr>
          <w:rFonts w:cs="Arial"/>
          <w:sz w:val="24"/>
          <w:szCs w:val="24"/>
        </w:rPr>
        <w:t xml:space="preserve"> -</w:t>
      </w:r>
      <w:r w:rsidR="001C1E73" w:rsidRPr="001C1E73">
        <w:rPr>
          <w:rFonts w:cs="Arial"/>
          <w:sz w:val="24"/>
          <w:szCs w:val="24"/>
        </w:rPr>
        <w:t xml:space="preserve"> </w:t>
      </w:r>
      <w:r w:rsidR="001C1E73">
        <w:rPr>
          <w:rFonts w:cs="Arial"/>
          <w:sz w:val="24"/>
          <w:szCs w:val="24"/>
        </w:rPr>
        <w:t xml:space="preserve">če bo kot instrument predložil menico z menično izjavo, </w:t>
      </w:r>
      <w:r w:rsidRPr="00BA653F">
        <w:rPr>
          <w:rFonts w:cs="Arial"/>
          <w:sz w:val="24"/>
          <w:szCs w:val="24"/>
        </w:rPr>
        <w:t xml:space="preserve"> v skladu s točko 11.3.10 teh navodil.</w:t>
      </w:r>
    </w:p>
    <w:p w:rsidR="00BA653F" w:rsidRPr="00BA653F" w:rsidRDefault="00BA653F" w:rsidP="00BA653F">
      <w:pPr>
        <w:ind w:left="155"/>
        <w:jc w:val="both"/>
        <w:rPr>
          <w:rFonts w:cs="Arial"/>
          <w:sz w:val="24"/>
          <w:szCs w:val="24"/>
        </w:rPr>
      </w:pPr>
    </w:p>
    <w:p w:rsidR="00BA653F" w:rsidRPr="00BA653F" w:rsidRDefault="00BA653F" w:rsidP="00BA653F">
      <w:pPr>
        <w:ind w:left="155"/>
        <w:jc w:val="both"/>
        <w:rPr>
          <w:rFonts w:cs="Arial"/>
          <w:sz w:val="24"/>
          <w:szCs w:val="24"/>
        </w:rPr>
      </w:pPr>
      <w:r w:rsidRPr="00BA653F">
        <w:rPr>
          <w:rFonts w:cs="Arial"/>
          <w:sz w:val="24"/>
          <w:szCs w:val="24"/>
        </w:rPr>
        <w:t>Dokumenti, ki se naložijo v razdelek »Drugi dokumenti« so (če se zahteva podpis) lahko podpisani fizično in skenirani kot *.</w:t>
      </w:r>
      <w:proofErr w:type="spellStart"/>
      <w:r w:rsidRPr="00BA653F">
        <w:rPr>
          <w:rFonts w:cs="Arial"/>
          <w:sz w:val="24"/>
          <w:szCs w:val="24"/>
        </w:rPr>
        <w:t>pdf</w:t>
      </w:r>
      <w:proofErr w:type="spellEnd"/>
      <w:r w:rsidRPr="00BA653F">
        <w:rPr>
          <w:rFonts w:cs="Arial"/>
          <w:sz w:val="24"/>
          <w:szCs w:val="24"/>
        </w:rPr>
        <w:t xml:space="preserve"> dokument ali drug format, ki omogoča shranjevanje skeniranega dokumenta (kot so primeroma *.</w:t>
      </w:r>
      <w:proofErr w:type="spellStart"/>
      <w:r w:rsidRPr="00BA653F">
        <w:rPr>
          <w:rFonts w:cs="Arial"/>
          <w:sz w:val="24"/>
          <w:szCs w:val="24"/>
        </w:rPr>
        <w:t>tif</w:t>
      </w:r>
      <w:proofErr w:type="spellEnd"/>
      <w:r w:rsidRPr="00BA653F">
        <w:rPr>
          <w:rFonts w:cs="Arial"/>
          <w:sz w:val="24"/>
          <w:szCs w:val="24"/>
        </w:rPr>
        <w:t>, *.</w:t>
      </w:r>
      <w:proofErr w:type="spellStart"/>
      <w:r w:rsidRPr="00BA653F">
        <w:rPr>
          <w:rFonts w:cs="Arial"/>
          <w:sz w:val="24"/>
          <w:szCs w:val="24"/>
        </w:rPr>
        <w:t>jpg</w:t>
      </w:r>
      <w:proofErr w:type="spellEnd"/>
      <w:r w:rsidRPr="00BA653F">
        <w:rPr>
          <w:rFonts w:cs="Arial"/>
          <w:sz w:val="24"/>
          <w:szCs w:val="24"/>
        </w:rPr>
        <w:t xml:space="preserve"> ali drugi), lahko pa so podpisani elektronsko in naloženi kot *.</w:t>
      </w:r>
      <w:proofErr w:type="spellStart"/>
      <w:r w:rsidRPr="00BA653F">
        <w:rPr>
          <w:rFonts w:cs="Arial"/>
          <w:sz w:val="24"/>
          <w:szCs w:val="24"/>
        </w:rPr>
        <w:t>pdf</w:t>
      </w:r>
      <w:proofErr w:type="spellEnd"/>
      <w:r w:rsidRPr="00BA653F">
        <w:rPr>
          <w:rFonts w:cs="Arial"/>
          <w:sz w:val="24"/>
          <w:szCs w:val="24"/>
        </w:rPr>
        <w:t xml:space="preserve"> dokument.</w:t>
      </w:r>
    </w:p>
    <w:p w:rsidR="00BA653F" w:rsidRPr="00BA653F" w:rsidRDefault="00BA653F" w:rsidP="00BA653F">
      <w:pPr>
        <w:spacing w:before="7"/>
        <w:jc w:val="both"/>
        <w:rPr>
          <w:rFonts w:cs="Arial"/>
          <w:sz w:val="24"/>
          <w:szCs w:val="24"/>
        </w:rPr>
      </w:pPr>
    </w:p>
    <w:p w:rsidR="00BA653F" w:rsidRPr="007C5726" w:rsidRDefault="00BA653F" w:rsidP="007C5726">
      <w:pPr>
        <w:pStyle w:val="Odstavekseznama"/>
        <w:keepNext/>
        <w:numPr>
          <w:ilvl w:val="1"/>
          <w:numId w:val="16"/>
        </w:numPr>
        <w:spacing w:before="196" w:after="60"/>
        <w:outlineLvl w:val="1"/>
        <w:rPr>
          <w:rFonts w:ascii="Arial" w:hAnsi="Arial" w:cs="Arial"/>
          <w:b/>
          <w:bCs/>
          <w:iCs/>
          <w:sz w:val="24"/>
          <w:szCs w:val="24"/>
        </w:rPr>
      </w:pPr>
      <w:bookmarkStart w:id="24" w:name="_Toc524080195"/>
      <w:r w:rsidRPr="007C5726">
        <w:rPr>
          <w:rFonts w:ascii="Arial" w:hAnsi="Arial" w:cs="Arial"/>
          <w:b/>
          <w:bCs/>
          <w:iCs/>
          <w:sz w:val="24"/>
          <w:szCs w:val="24"/>
        </w:rPr>
        <w:t>Druga določila za pripravo ponudb</w:t>
      </w:r>
      <w:bookmarkEnd w:id="24"/>
    </w:p>
    <w:p w:rsidR="00BA653F" w:rsidRPr="00BA653F" w:rsidRDefault="00BA653F" w:rsidP="00BA653F">
      <w:pPr>
        <w:spacing w:before="1"/>
        <w:jc w:val="both"/>
        <w:rPr>
          <w:rFonts w:cs="Arial"/>
          <w:b/>
          <w:sz w:val="24"/>
          <w:szCs w:val="24"/>
        </w:rPr>
      </w:pPr>
    </w:p>
    <w:p w:rsidR="00BA653F" w:rsidRPr="007C5726" w:rsidRDefault="00BA653F" w:rsidP="00BA653F">
      <w:pPr>
        <w:widowControl w:val="0"/>
        <w:numPr>
          <w:ilvl w:val="2"/>
          <w:numId w:val="16"/>
        </w:numPr>
        <w:tabs>
          <w:tab w:val="left" w:pos="862"/>
        </w:tabs>
        <w:autoSpaceDE w:val="0"/>
        <w:autoSpaceDN w:val="0"/>
        <w:ind w:hanging="705"/>
        <w:jc w:val="both"/>
        <w:outlineLvl w:val="1"/>
        <w:rPr>
          <w:rFonts w:cs="Arial"/>
          <w:b/>
          <w:bCs/>
          <w:iCs/>
          <w:sz w:val="24"/>
          <w:szCs w:val="24"/>
        </w:rPr>
      </w:pPr>
      <w:bookmarkStart w:id="25" w:name="_Toc524080196"/>
      <w:r w:rsidRPr="007C5726">
        <w:rPr>
          <w:rFonts w:cs="Arial"/>
          <w:b/>
          <w:bCs/>
          <w:iCs/>
          <w:sz w:val="24"/>
          <w:szCs w:val="24"/>
        </w:rPr>
        <w:t>Skupna</w:t>
      </w:r>
      <w:r w:rsidRPr="007C5726">
        <w:rPr>
          <w:rFonts w:cs="Arial"/>
          <w:b/>
          <w:bCs/>
          <w:iCs/>
          <w:spacing w:val="-2"/>
          <w:sz w:val="24"/>
          <w:szCs w:val="24"/>
        </w:rPr>
        <w:t xml:space="preserve"> </w:t>
      </w:r>
      <w:r w:rsidRPr="007C5726">
        <w:rPr>
          <w:rFonts w:cs="Arial"/>
          <w:b/>
          <w:bCs/>
          <w:iCs/>
          <w:sz w:val="24"/>
          <w:szCs w:val="24"/>
        </w:rPr>
        <w:t>ponudba</w:t>
      </w:r>
      <w:bookmarkEnd w:id="25"/>
    </w:p>
    <w:p w:rsidR="00BA653F" w:rsidRPr="00BA653F" w:rsidRDefault="00BA653F" w:rsidP="00BA653F">
      <w:pPr>
        <w:spacing w:before="1"/>
        <w:jc w:val="both"/>
        <w:rPr>
          <w:rFonts w:cs="Arial"/>
          <w:b/>
          <w:sz w:val="24"/>
          <w:szCs w:val="24"/>
        </w:rPr>
      </w:pPr>
    </w:p>
    <w:p w:rsidR="00BA653F" w:rsidRPr="00BA653F" w:rsidRDefault="00BA653F" w:rsidP="00BA653F">
      <w:pPr>
        <w:ind w:left="155" w:right="153"/>
        <w:jc w:val="both"/>
        <w:rPr>
          <w:rFonts w:cs="Arial"/>
          <w:sz w:val="24"/>
          <w:szCs w:val="24"/>
        </w:rPr>
      </w:pPr>
      <w:r w:rsidRPr="00BA653F">
        <w:rPr>
          <w:rFonts w:cs="Arial"/>
          <w:sz w:val="24"/>
          <w:szCs w:val="24"/>
        </w:rPr>
        <w:t xml:space="preserve">V primeru, da skupina ponudnikov predloži skupno ponudbo, mora vsak ponudnik izpolnjevati vse pogoje iz </w:t>
      </w:r>
      <w:bookmarkStart w:id="26" w:name="_Hlk518169949"/>
      <w:r w:rsidRPr="00BA653F">
        <w:rPr>
          <w:rFonts w:cs="Arial"/>
          <w:sz w:val="24"/>
          <w:szCs w:val="24"/>
        </w:rPr>
        <w:t>točke 9.1.1., 9.1.2 in 9.1.3 teh navodil</w:t>
      </w:r>
      <w:bookmarkEnd w:id="26"/>
      <w:r w:rsidRPr="00BA653F">
        <w:rPr>
          <w:rFonts w:cs="Arial"/>
          <w:sz w:val="24"/>
          <w:szCs w:val="24"/>
        </w:rPr>
        <w:t>.</w:t>
      </w:r>
    </w:p>
    <w:p w:rsidR="00BA653F" w:rsidRPr="00BA653F" w:rsidRDefault="00BA653F" w:rsidP="00BA653F">
      <w:pPr>
        <w:jc w:val="both"/>
        <w:rPr>
          <w:rFonts w:cs="Arial"/>
          <w:sz w:val="24"/>
          <w:szCs w:val="24"/>
        </w:rPr>
      </w:pPr>
    </w:p>
    <w:p w:rsidR="00BA653F" w:rsidRPr="00BA653F" w:rsidRDefault="00BA653F" w:rsidP="00BA653F">
      <w:pPr>
        <w:ind w:left="155" w:right="152"/>
        <w:jc w:val="both"/>
        <w:rPr>
          <w:rFonts w:cs="Arial"/>
          <w:sz w:val="24"/>
          <w:szCs w:val="24"/>
        </w:rPr>
      </w:pPr>
      <w:r w:rsidRPr="00BA653F">
        <w:rPr>
          <w:rFonts w:cs="Arial"/>
          <w:sz w:val="24"/>
          <w:szCs w:val="24"/>
        </w:rPr>
        <w:t>Vsi ponudniki v skupni ponudbi morajo izpolniti ESPD posamično in v njem navesti vse zahtevane podatke.</w:t>
      </w:r>
    </w:p>
    <w:p w:rsidR="00BA653F" w:rsidRPr="00BA653F" w:rsidRDefault="00BA653F" w:rsidP="00BA653F">
      <w:pPr>
        <w:spacing w:before="10"/>
        <w:jc w:val="both"/>
        <w:rPr>
          <w:rFonts w:cs="Arial"/>
          <w:sz w:val="24"/>
          <w:szCs w:val="24"/>
        </w:rPr>
      </w:pPr>
    </w:p>
    <w:p w:rsidR="00BA653F" w:rsidRPr="00BA653F" w:rsidRDefault="00BA653F" w:rsidP="00BA653F">
      <w:pPr>
        <w:spacing w:before="1" w:line="271" w:lineRule="auto"/>
        <w:ind w:left="155" w:right="155"/>
        <w:jc w:val="both"/>
        <w:rPr>
          <w:rFonts w:cs="Arial"/>
          <w:sz w:val="24"/>
          <w:szCs w:val="24"/>
        </w:rPr>
      </w:pPr>
      <w:r w:rsidRPr="00BA653F">
        <w:rPr>
          <w:rFonts w:cs="Arial"/>
          <w:sz w:val="24"/>
          <w:szCs w:val="24"/>
        </w:rPr>
        <w:t>Če skupna ponudba ni podana za vse sklope, naj bo iz obrazca ESPD razvidno, za katere sklope je podana skupna ponudba in kateri skupni ponudniki oddajajo ponudbo za posamezen sklop.</w:t>
      </w:r>
    </w:p>
    <w:p w:rsidR="00BA653F" w:rsidRPr="00BA653F" w:rsidRDefault="00BA653F" w:rsidP="00BA653F">
      <w:pPr>
        <w:spacing w:before="95"/>
        <w:ind w:left="155" w:right="155"/>
        <w:jc w:val="both"/>
        <w:rPr>
          <w:rFonts w:cs="Arial"/>
          <w:sz w:val="24"/>
          <w:szCs w:val="24"/>
        </w:rPr>
      </w:pPr>
      <w:r w:rsidRPr="00BA653F">
        <w:rPr>
          <w:rFonts w:cs="Arial"/>
          <w:sz w:val="24"/>
          <w:szCs w:val="24"/>
        </w:rPr>
        <w:t>Obrazec "Ponudba-Zavarovanje za resnost ponudbe" (ki se nalepi na ovojnico ponudbe) in obrazec ‘‘Ponudba-predračun z zavarovalno tehnično specifikacijo’‘ z vsemi zavihki podajo vsi ponudniki, ki nastopajo v skupni ponudbi skupaj (en obrazec, podpisan s strani vsaj enega izmed ponudnikov, ki nastopajo v skupni ponudbi).</w:t>
      </w:r>
    </w:p>
    <w:p w:rsidR="00BA653F" w:rsidRPr="00BA653F" w:rsidRDefault="00BA653F" w:rsidP="00BA653F">
      <w:pPr>
        <w:jc w:val="both"/>
        <w:rPr>
          <w:rFonts w:cs="Arial"/>
          <w:sz w:val="24"/>
          <w:szCs w:val="24"/>
        </w:rPr>
      </w:pPr>
    </w:p>
    <w:p w:rsidR="00BA653F" w:rsidRPr="00BA653F" w:rsidRDefault="00BA653F" w:rsidP="00BA653F">
      <w:pPr>
        <w:ind w:left="155" w:right="150"/>
        <w:jc w:val="both"/>
        <w:rPr>
          <w:rFonts w:cs="Arial"/>
          <w:sz w:val="24"/>
          <w:szCs w:val="24"/>
        </w:rPr>
      </w:pPr>
      <w:r w:rsidRPr="00BA653F">
        <w:rPr>
          <w:rFonts w:cs="Arial"/>
          <w:sz w:val="24"/>
          <w:szCs w:val="24"/>
        </w:rPr>
        <w:t>V primeru, da bo takšna skupina ponudnikov izbrana za izvedbo predmetnega naročila, zahtevano finančno zavarovanje lahko predloži samo eden izmed ponudnikov, ki nastopa v skupni ponudbi, lahko ga predloži več ponudnikov, v vsakem primeru pa morajo biti izpolnjene vse zahteve (višina, veljavnost,…), določe</w:t>
      </w:r>
      <w:r w:rsidR="00102AE1">
        <w:rPr>
          <w:rFonts w:cs="Arial"/>
          <w:sz w:val="24"/>
          <w:szCs w:val="24"/>
        </w:rPr>
        <w:t>ne v tej razpisni dokumentaciji</w:t>
      </w:r>
      <w:r w:rsidRPr="00BA653F">
        <w:rPr>
          <w:rFonts w:cs="Arial"/>
          <w:sz w:val="24"/>
          <w:szCs w:val="24"/>
        </w:rPr>
        <w:t xml:space="preserve"> za posamezen sklop.</w:t>
      </w:r>
    </w:p>
    <w:p w:rsidR="00BA653F" w:rsidRPr="00BA653F" w:rsidRDefault="00BA653F" w:rsidP="00BA653F">
      <w:pPr>
        <w:spacing w:before="7"/>
        <w:jc w:val="both"/>
        <w:rPr>
          <w:rFonts w:cs="Arial"/>
          <w:sz w:val="24"/>
          <w:szCs w:val="24"/>
        </w:rPr>
      </w:pPr>
    </w:p>
    <w:p w:rsidR="00BA653F" w:rsidRPr="00BA653F" w:rsidRDefault="00BA653F" w:rsidP="00BA653F">
      <w:pPr>
        <w:ind w:left="155" w:right="145"/>
        <w:jc w:val="both"/>
        <w:rPr>
          <w:rFonts w:cs="Arial"/>
          <w:sz w:val="24"/>
          <w:szCs w:val="24"/>
        </w:rPr>
      </w:pPr>
      <w:r w:rsidRPr="00BA653F">
        <w:rPr>
          <w:rFonts w:cs="Arial"/>
          <w:sz w:val="24"/>
          <w:szCs w:val="24"/>
        </w:rPr>
        <w:t xml:space="preserve">V primeru, da bo takšna skupina ponudnikov izbrana za izvedbo predmetnega naročila, bo naročnik lahko zahteval dogovor o skupni izvedbi naročila (na primer </w:t>
      </w:r>
      <w:r w:rsidRPr="00BA653F">
        <w:rPr>
          <w:rFonts w:cs="Arial"/>
          <w:sz w:val="24"/>
          <w:szCs w:val="24"/>
        </w:rPr>
        <w:lastRenderedPageBreak/>
        <w:t>pogodbo o sodelovanju), v katerem bodo natančno opredeljene naloge in odgovornost posameznih ponudnikov za izvedbo naročila. Ne glede na to pa ponudniki odgovarjajo naročniku solidarno.</w:t>
      </w:r>
    </w:p>
    <w:p w:rsidR="00BA653F" w:rsidRPr="00BA653F" w:rsidRDefault="00BA653F" w:rsidP="00BA653F">
      <w:pPr>
        <w:spacing w:before="5"/>
        <w:jc w:val="both"/>
        <w:rPr>
          <w:rFonts w:cs="Arial"/>
          <w:sz w:val="24"/>
          <w:szCs w:val="24"/>
        </w:rPr>
      </w:pPr>
    </w:p>
    <w:p w:rsidR="00BA653F" w:rsidRPr="006628FD" w:rsidRDefault="00BA653F" w:rsidP="00BA653F">
      <w:pPr>
        <w:widowControl w:val="0"/>
        <w:numPr>
          <w:ilvl w:val="2"/>
          <w:numId w:val="16"/>
        </w:numPr>
        <w:tabs>
          <w:tab w:val="left" w:pos="862"/>
        </w:tabs>
        <w:autoSpaceDE w:val="0"/>
        <w:autoSpaceDN w:val="0"/>
        <w:ind w:hanging="705"/>
        <w:jc w:val="both"/>
        <w:outlineLvl w:val="1"/>
        <w:rPr>
          <w:rFonts w:cs="Arial"/>
          <w:b/>
          <w:bCs/>
          <w:iCs/>
          <w:sz w:val="24"/>
          <w:szCs w:val="24"/>
        </w:rPr>
      </w:pPr>
      <w:bookmarkStart w:id="27" w:name="_Toc524080197"/>
      <w:r w:rsidRPr="006628FD">
        <w:rPr>
          <w:rFonts w:cs="Arial"/>
          <w:b/>
          <w:bCs/>
          <w:iCs/>
          <w:sz w:val="24"/>
          <w:szCs w:val="24"/>
        </w:rPr>
        <w:t>Ponudba s</w:t>
      </w:r>
      <w:r w:rsidRPr="006628FD">
        <w:rPr>
          <w:rFonts w:cs="Arial"/>
          <w:b/>
          <w:bCs/>
          <w:iCs/>
          <w:spacing w:val="-7"/>
          <w:sz w:val="24"/>
          <w:szCs w:val="24"/>
        </w:rPr>
        <w:t xml:space="preserve"> </w:t>
      </w:r>
      <w:r w:rsidRPr="006628FD">
        <w:rPr>
          <w:rFonts w:cs="Arial"/>
          <w:b/>
          <w:bCs/>
          <w:iCs/>
          <w:sz w:val="24"/>
          <w:szCs w:val="24"/>
        </w:rPr>
        <w:t>podizvajalci</w:t>
      </w:r>
      <w:bookmarkEnd w:id="27"/>
    </w:p>
    <w:p w:rsidR="006C2633" w:rsidRDefault="006C2633" w:rsidP="00BA653F">
      <w:pPr>
        <w:spacing w:before="103" w:line="237" w:lineRule="auto"/>
        <w:ind w:left="155" w:right="145"/>
        <w:jc w:val="both"/>
        <w:rPr>
          <w:rFonts w:cs="Arial"/>
          <w:sz w:val="24"/>
          <w:szCs w:val="24"/>
        </w:rPr>
      </w:pPr>
    </w:p>
    <w:p w:rsidR="00BA653F" w:rsidRPr="00BA653F" w:rsidRDefault="00BA653F" w:rsidP="00BA653F">
      <w:pPr>
        <w:spacing w:before="103" w:line="237" w:lineRule="auto"/>
        <w:ind w:left="155" w:right="145"/>
        <w:jc w:val="both"/>
        <w:rPr>
          <w:rFonts w:cs="Arial"/>
          <w:sz w:val="24"/>
          <w:szCs w:val="24"/>
        </w:rPr>
      </w:pPr>
      <w:r w:rsidRPr="00BA653F">
        <w:rPr>
          <w:rFonts w:cs="Arial"/>
          <w:sz w:val="24"/>
          <w:szCs w:val="24"/>
        </w:rPr>
        <w:t xml:space="preserve">V primeru, da bo ponudnik pri izvedbi naročila sodeloval s podizvajalci, mora v ESPD navesti vse podizvajalce ter vsak del javnega naročila, ki ga namerava oddati v </w:t>
      </w:r>
      <w:proofErr w:type="spellStart"/>
      <w:r w:rsidRPr="00BA653F">
        <w:rPr>
          <w:rFonts w:cs="Arial"/>
          <w:sz w:val="24"/>
          <w:szCs w:val="24"/>
        </w:rPr>
        <w:t>podizvajanje</w:t>
      </w:r>
      <w:proofErr w:type="spellEnd"/>
      <w:r w:rsidRPr="00BA653F">
        <w:rPr>
          <w:rFonts w:cs="Arial"/>
          <w:sz w:val="24"/>
          <w:szCs w:val="24"/>
        </w:rPr>
        <w:t>, kontaktne podatke in zakonite zastopnike predlaganih podizvajalcev. Ponudnik mora v ponudbi predložiti tudi izpolnjene obrazce ESPD za vsakega podizvajalca, s katerim bo sodeloval pri naročilu.</w:t>
      </w:r>
    </w:p>
    <w:p w:rsidR="00BA653F" w:rsidRPr="00BA653F" w:rsidRDefault="00BA653F" w:rsidP="00BA653F">
      <w:pPr>
        <w:jc w:val="both"/>
        <w:rPr>
          <w:rFonts w:cs="Arial"/>
          <w:sz w:val="24"/>
          <w:szCs w:val="24"/>
        </w:rPr>
      </w:pPr>
    </w:p>
    <w:p w:rsidR="00BA653F" w:rsidRPr="00BA653F" w:rsidRDefault="00BA653F" w:rsidP="00BA653F">
      <w:pPr>
        <w:ind w:left="155" w:right="145"/>
        <w:jc w:val="both"/>
        <w:rPr>
          <w:rFonts w:cs="Arial"/>
          <w:sz w:val="24"/>
          <w:szCs w:val="24"/>
        </w:rPr>
      </w:pPr>
      <w:r w:rsidRPr="00BA653F">
        <w:rPr>
          <w:rFonts w:cs="Arial"/>
          <w:sz w:val="24"/>
          <w:szCs w:val="24"/>
        </w:rPr>
        <w:t>V kolikor ponudnik podizvajalca ne prijavlja na vse sklope, naj bo iz navedbe v obrazcu ESPD za posameznega podizvajalca razvidno, za katere sklope je prijavljen posamezen podizvajalec.</w:t>
      </w:r>
    </w:p>
    <w:p w:rsidR="00BA653F" w:rsidRPr="00BA653F" w:rsidRDefault="00BA653F" w:rsidP="00BA653F">
      <w:pPr>
        <w:jc w:val="both"/>
        <w:rPr>
          <w:rFonts w:cs="Arial"/>
          <w:sz w:val="24"/>
          <w:szCs w:val="24"/>
        </w:rPr>
      </w:pPr>
    </w:p>
    <w:p w:rsidR="00BA653F" w:rsidRPr="00BA653F" w:rsidRDefault="00BA653F" w:rsidP="00BA653F">
      <w:pPr>
        <w:ind w:left="155" w:right="153"/>
        <w:jc w:val="both"/>
        <w:rPr>
          <w:rFonts w:cs="Arial"/>
          <w:sz w:val="24"/>
          <w:szCs w:val="24"/>
        </w:rPr>
      </w:pPr>
      <w:r w:rsidRPr="00BA653F">
        <w:rPr>
          <w:rFonts w:cs="Arial"/>
          <w:sz w:val="24"/>
          <w:szCs w:val="24"/>
        </w:rPr>
        <w:t>V kolikor bodo pri podizvajalcu obstajali razlogi za izključitev iz točke 9.1.1 teh navodil, bo naročnik podizvajalca zavrnil.</w:t>
      </w:r>
    </w:p>
    <w:p w:rsidR="00BA653F" w:rsidRPr="00BA653F" w:rsidRDefault="00BA653F" w:rsidP="00BA653F">
      <w:pPr>
        <w:jc w:val="both"/>
        <w:rPr>
          <w:rFonts w:cs="Arial"/>
          <w:sz w:val="24"/>
          <w:szCs w:val="24"/>
        </w:rPr>
      </w:pPr>
    </w:p>
    <w:p w:rsidR="00BA653F" w:rsidRPr="00BA653F" w:rsidRDefault="00BA653F" w:rsidP="00BA653F">
      <w:pPr>
        <w:ind w:left="155" w:right="157"/>
        <w:jc w:val="both"/>
        <w:rPr>
          <w:rFonts w:cs="Arial"/>
          <w:sz w:val="24"/>
          <w:szCs w:val="24"/>
        </w:rPr>
      </w:pPr>
      <w:r w:rsidRPr="00BA653F">
        <w:rPr>
          <w:rFonts w:cs="Arial"/>
          <w:sz w:val="24"/>
          <w:szCs w:val="24"/>
        </w:rPr>
        <w:t>Podizvajalec mora, poleg ponudnika, izpolnjevati pogoj iz točke 9.1.2. in 9.1.3. teh navodil le, v kolikor bo v ponudbi nastopal kot izvajalec storitev zavarovanja.</w:t>
      </w:r>
    </w:p>
    <w:p w:rsidR="00BA653F" w:rsidRPr="00BA653F" w:rsidRDefault="00BA653F" w:rsidP="00BA653F">
      <w:pPr>
        <w:spacing w:before="6"/>
        <w:jc w:val="both"/>
        <w:rPr>
          <w:rFonts w:cs="Arial"/>
          <w:sz w:val="24"/>
          <w:szCs w:val="24"/>
        </w:rPr>
      </w:pPr>
    </w:p>
    <w:p w:rsidR="00BA653F" w:rsidRPr="00BA653F" w:rsidRDefault="00BA653F" w:rsidP="00BA653F">
      <w:pPr>
        <w:spacing w:before="1"/>
        <w:ind w:left="155" w:right="152"/>
        <w:jc w:val="both"/>
        <w:rPr>
          <w:rFonts w:cs="Arial"/>
          <w:sz w:val="24"/>
          <w:szCs w:val="24"/>
        </w:rPr>
      </w:pPr>
      <w:r w:rsidRPr="00BA653F">
        <w:rPr>
          <w:rFonts w:cs="Arial"/>
          <w:sz w:val="24"/>
          <w:szCs w:val="24"/>
        </w:rPr>
        <w:t>Ponudnik mora za posameznega podizvajalca priložiti enaka dokazila za izpolnjevanje pogojev, kot jih mora priložiti zase, razen pri pogojih, kjer so že predvidena dokazila, ki jih mora podizvajalec predložiti.</w:t>
      </w:r>
    </w:p>
    <w:p w:rsidR="00BA653F" w:rsidRPr="00BA653F" w:rsidRDefault="00BA653F" w:rsidP="00BA653F">
      <w:pPr>
        <w:jc w:val="both"/>
        <w:rPr>
          <w:rFonts w:cs="Arial"/>
          <w:sz w:val="24"/>
          <w:szCs w:val="24"/>
        </w:rPr>
      </w:pPr>
    </w:p>
    <w:p w:rsidR="00BA653F" w:rsidRPr="00BA653F" w:rsidRDefault="00BA653F" w:rsidP="00BA653F">
      <w:pPr>
        <w:spacing w:before="1"/>
        <w:ind w:left="155" w:right="153"/>
        <w:jc w:val="both"/>
        <w:rPr>
          <w:rFonts w:cs="Arial"/>
          <w:sz w:val="24"/>
          <w:szCs w:val="24"/>
        </w:rPr>
      </w:pPr>
      <w:r w:rsidRPr="00BA653F">
        <w:rPr>
          <w:rFonts w:cs="Arial"/>
          <w:sz w:val="24"/>
          <w:szCs w:val="24"/>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A653F" w:rsidRPr="00BA653F" w:rsidRDefault="00BA653F" w:rsidP="00BA653F">
      <w:pPr>
        <w:jc w:val="both"/>
        <w:rPr>
          <w:rFonts w:cs="Arial"/>
          <w:sz w:val="24"/>
          <w:szCs w:val="24"/>
        </w:rPr>
      </w:pPr>
    </w:p>
    <w:p w:rsidR="00BA653F" w:rsidRPr="00BA653F" w:rsidRDefault="00BA653F" w:rsidP="00BA653F">
      <w:pPr>
        <w:spacing w:before="1"/>
        <w:ind w:left="155"/>
        <w:jc w:val="both"/>
        <w:rPr>
          <w:rFonts w:cs="Arial"/>
          <w:sz w:val="24"/>
          <w:szCs w:val="24"/>
        </w:rPr>
      </w:pPr>
      <w:r w:rsidRPr="00BA653F">
        <w:rPr>
          <w:rFonts w:cs="Arial"/>
          <w:sz w:val="24"/>
          <w:szCs w:val="24"/>
        </w:rPr>
        <w:t>Izbrani ponudnik v razmerju do naročnika v celoti odgovarja za izvedbo naročila.</w:t>
      </w:r>
    </w:p>
    <w:p w:rsidR="00BA653F" w:rsidRPr="00BA653F" w:rsidRDefault="00BA653F" w:rsidP="00BA653F">
      <w:pPr>
        <w:spacing w:before="1"/>
        <w:ind w:left="155"/>
        <w:jc w:val="both"/>
        <w:rPr>
          <w:rFonts w:cs="Arial"/>
          <w:sz w:val="24"/>
          <w:szCs w:val="24"/>
        </w:rPr>
      </w:pPr>
    </w:p>
    <w:p w:rsidR="00BA653F" w:rsidRPr="007C5726" w:rsidRDefault="00BA653F" w:rsidP="00BA653F">
      <w:pPr>
        <w:widowControl w:val="0"/>
        <w:numPr>
          <w:ilvl w:val="2"/>
          <w:numId w:val="16"/>
        </w:numPr>
        <w:tabs>
          <w:tab w:val="left" w:pos="862"/>
        </w:tabs>
        <w:autoSpaceDE w:val="0"/>
        <w:autoSpaceDN w:val="0"/>
        <w:jc w:val="both"/>
        <w:outlineLvl w:val="1"/>
        <w:rPr>
          <w:rFonts w:cs="Arial"/>
          <w:b/>
          <w:bCs/>
          <w:iCs/>
          <w:sz w:val="24"/>
          <w:szCs w:val="24"/>
        </w:rPr>
      </w:pPr>
      <w:bookmarkStart w:id="28" w:name="_Toc524080198"/>
      <w:r w:rsidRPr="007C5726">
        <w:rPr>
          <w:rFonts w:cs="Arial"/>
          <w:b/>
          <w:bCs/>
          <w:iCs/>
          <w:sz w:val="24"/>
          <w:szCs w:val="24"/>
        </w:rPr>
        <w:t>Soglasje podizvajalca za neposredna</w:t>
      </w:r>
      <w:r w:rsidRPr="007C5726">
        <w:rPr>
          <w:rFonts w:cs="Arial"/>
          <w:b/>
          <w:bCs/>
          <w:iCs/>
          <w:spacing w:val="-15"/>
          <w:sz w:val="24"/>
          <w:szCs w:val="24"/>
        </w:rPr>
        <w:t xml:space="preserve"> </w:t>
      </w:r>
      <w:r w:rsidRPr="007C5726">
        <w:rPr>
          <w:rFonts w:cs="Arial"/>
          <w:b/>
          <w:bCs/>
          <w:iCs/>
          <w:sz w:val="24"/>
          <w:szCs w:val="24"/>
        </w:rPr>
        <w:t>plačila</w:t>
      </w:r>
      <w:bookmarkEnd w:id="28"/>
    </w:p>
    <w:p w:rsidR="00BA653F" w:rsidRPr="00BA653F" w:rsidRDefault="00BA653F" w:rsidP="00BA653F">
      <w:pPr>
        <w:spacing w:before="9"/>
        <w:jc w:val="both"/>
        <w:rPr>
          <w:rFonts w:cs="Arial"/>
          <w:b/>
          <w:sz w:val="24"/>
          <w:szCs w:val="24"/>
        </w:rPr>
      </w:pPr>
    </w:p>
    <w:p w:rsidR="00BA653F" w:rsidRPr="00BA653F" w:rsidRDefault="00BA653F" w:rsidP="00BA653F">
      <w:pPr>
        <w:spacing w:line="235" w:lineRule="auto"/>
        <w:ind w:left="155" w:right="157"/>
        <w:jc w:val="both"/>
        <w:rPr>
          <w:rFonts w:cs="Arial"/>
          <w:sz w:val="24"/>
          <w:szCs w:val="24"/>
        </w:rPr>
      </w:pPr>
      <w:r w:rsidRPr="00BA653F">
        <w:rPr>
          <w:rFonts w:cs="Arial"/>
          <w:sz w:val="24"/>
          <w:szCs w:val="24"/>
        </w:rPr>
        <w:t>Neposredna plačila podizvajalcu so obvezna v primeru, ko podizvajalec zahteva neposredno plačilo in je  v ponudbi priložena zahteva podizvajalca za neposredno</w:t>
      </w:r>
      <w:r w:rsidRPr="00BA653F">
        <w:rPr>
          <w:rFonts w:cs="Arial"/>
          <w:spacing w:val="-15"/>
          <w:sz w:val="24"/>
          <w:szCs w:val="24"/>
        </w:rPr>
        <w:t xml:space="preserve"> </w:t>
      </w:r>
      <w:r w:rsidRPr="00BA653F">
        <w:rPr>
          <w:rFonts w:cs="Arial"/>
          <w:sz w:val="24"/>
          <w:szCs w:val="24"/>
        </w:rPr>
        <w:t>plačilo.</w:t>
      </w:r>
    </w:p>
    <w:p w:rsidR="00BA653F" w:rsidRPr="00BA653F" w:rsidRDefault="00BA653F" w:rsidP="00BA653F">
      <w:pPr>
        <w:jc w:val="both"/>
        <w:rPr>
          <w:rFonts w:cs="Arial"/>
          <w:sz w:val="24"/>
          <w:szCs w:val="24"/>
        </w:rPr>
      </w:pPr>
    </w:p>
    <w:p w:rsidR="00BA653F" w:rsidRPr="00BA653F" w:rsidRDefault="00BA653F" w:rsidP="00BA653F">
      <w:pPr>
        <w:ind w:left="155" w:right="152"/>
        <w:jc w:val="both"/>
        <w:rPr>
          <w:rFonts w:cs="Arial"/>
          <w:sz w:val="24"/>
          <w:szCs w:val="24"/>
        </w:rPr>
      </w:pPr>
      <w:r w:rsidRPr="00BA653F">
        <w:rPr>
          <w:rFonts w:cs="Arial"/>
          <w:sz w:val="24"/>
          <w:szCs w:val="24"/>
        </w:rPr>
        <w:t>V primeru</w:t>
      </w:r>
      <w:r w:rsidR="00FB193B">
        <w:rPr>
          <w:rFonts w:cs="Arial"/>
          <w:sz w:val="24"/>
          <w:szCs w:val="24"/>
        </w:rPr>
        <w:t>, da bo ponudnik, kateremu se bo</w:t>
      </w:r>
      <w:r w:rsidRPr="00BA653F">
        <w:rPr>
          <w:rFonts w:cs="Arial"/>
          <w:sz w:val="24"/>
          <w:szCs w:val="24"/>
        </w:rPr>
        <w:t xml:space="preserve"> naročnik odločil oddati naročilo, pri izvedbi naročila sodeloval  s podizvajalci, bo naročnik pred oddajo predmetnega naročila ponudnika pozval na predložitev izpolnjenega obrazca Soglasje podizvajalca </w:t>
      </w:r>
      <w:r w:rsidRPr="00BA653F">
        <w:rPr>
          <w:rFonts w:cs="Arial"/>
          <w:spacing w:val="-3"/>
          <w:sz w:val="24"/>
          <w:szCs w:val="24"/>
        </w:rPr>
        <w:t xml:space="preserve">(v </w:t>
      </w:r>
      <w:r w:rsidRPr="00BA653F">
        <w:rPr>
          <w:rFonts w:cs="Arial"/>
          <w:sz w:val="24"/>
          <w:szCs w:val="24"/>
        </w:rPr>
        <w:t>primeru, da podizvajalci to</w:t>
      </w:r>
      <w:r w:rsidRPr="00BA653F">
        <w:rPr>
          <w:rFonts w:cs="Arial"/>
          <w:spacing w:val="-9"/>
          <w:sz w:val="24"/>
          <w:szCs w:val="24"/>
        </w:rPr>
        <w:t xml:space="preserve"> </w:t>
      </w:r>
      <w:r w:rsidRPr="00BA653F">
        <w:rPr>
          <w:rFonts w:cs="Arial"/>
          <w:sz w:val="24"/>
          <w:szCs w:val="24"/>
        </w:rPr>
        <w:t>zahtevajo).</w:t>
      </w:r>
    </w:p>
    <w:p w:rsidR="00BA653F" w:rsidRDefault="00BA653F" w:rsidP="00BA653F">
      <w:pPr>
        <w:spacing w:before="7"/>
        <w:jc w:val="both"/>
        <w:rPr>
          <w:rFonts w:cs="Arial"/>
          <w:sz w:val="24"/>
          <w:szCs w:val="24"/>
        </w:rPr>
      </w:pPr>
    </w:p>
    <w:p w:rsidR="00FE4859" w:rsidRPr="00BA653F" w:rsidRDefault="00FE4859" w:rsidP="00BA653F">
      <w:pPr>
        <w:spacing w:before="7"/>
        <w:jc w:val="both"/>
        <w:rPr>
          <w:rFonts w:cs="Arial"/>
          <w:sz w:val="24"/>
          <w:szCs w:val="24"/>
        </w:rPr>
      </w:pPr>
    </w:p>
    <w:p w:rsidR="00BA653F" w:rsidRPr="007C5726" w:rsidRDefault="00BA653F" w:rsidP="00BA653F">
      <w:pPr>
        <w:widowControl w:val="0"/>
        <w:numPr>
          <w:ilvl w:val="2"/>
          <w:numId w:val="16"/>
        </w:numPr>
        <w:tabs>
          <w:tab w:val="left" w:pos="862"/>
        </w:tabs>
        <w:autoSpaceDE w:val="0"/>
        <w:autoSpaceDN w:val="0"/>
        <w:jc w:val="both"/>
        <w:outlineLvl w:val="1"/>
        <w:rPr>
          <w:rFonts w:cs="Arial"/>
          <w:b/>
          <w:bCs/>
          <w:iCs/>
          <w:sz w:val="24"/>
          <w:szCs w:val="24"/>
        </w:rPr>
      </w:pPr>
      <w:bookmarkStart w:id="29" w:name="_Toc524080199"/>
      <w:r w:rsidRPr="007C5726">
        <w:rPr>
          <w:rFonts w:cs="Arial"/>
          <w:b/>
          <w:bCs/>
          <w:iCs/>
          <w:sz w:val="24"/>
          <w:szCs w:val="24"/>
        </w:rPr>
        <w:t>Zavarovalni pogoji in klavzule (v nadaljevanju: zavarovalni pogoji)</w:t>
      </w:r>
      <w:bookmarkEnd w:id="29"/>
    </w:p>
    <w:p w:rsidR="00BA653F" w:rsidRPr="00BA653F" w:rsidRDefault="00BA653F" w:rsidP="00BA653F">
      <w:pPr>
        <w:spacing w:before="5"/>
        <w:jc w:val="both"/>
        <w:rPr>
          <w:rFonts w:cs="Arial"/>
          <w:b/>
          <w:i/>
          <w:sz w:val="24"/>
          <w:szCs w:val="24"/>
        </w:rPr>
      </w:pPr>
    </w:p>
    <w:p w:rsidR="00BA653F" w:rsidRPr="00BA653F" w:rsidRDefault="00BA653F" w:rsidP="00BA653F">
      <w:pPr>
        <w:ind w:left="155" w:right="145"/>
        <w:jc w:val="both"/>
        <w:rPr>
          <w:rFonts w:cs="Arial"/>
          <w:sz w:val="24"/>
          <w:szCs w:val="24"/>
        </w:rPr>
      </w:pPr>
      <w:r w:rsidRPr="00BA653F">
        <w:rPr>
          <w:rFonts w:cs="Arial"/>
          <w:sz w:val="24"/>
          <w:szCs w:val="24"/>
        </w:rPr>
        <w:t xml:space="preserve">Ponudniki morajo k ponudbi za vsa zavarovanja, ki so predmet posameznega sklopa za katerega oddajo ponudbo priložiti svoje zavarovalne pogoje, ki so jih </w:t>
      </w:r>
      <w:r w:rsidRPr="00BA653F">
        <w:rPr>
          <w:rFonts w:cs="Arial"/>
          <w:sz w:val="24"/>
          <w:szCs w:val="24"/>
        </w:rPr>
        <w:lastRenderedPageBreak/>
        <w:t>navedli v obrazcu ‘‘Ponudba-predračun z zavarovalno tehnično specifikacijo’‘. Ponudniki pogoje priložijo skladno s točko 11.2.3. teh navodil. V kolikor ponudnik ne predloži navedenega ter v primeru, da je v priloženih zavarovalnih pogojih ponudnika dodatno navedeno, da ponudnikovi predloženi pogoji iz te točke ne veljajo na način kot je to določeno v dokumentaciji tega naročila, bo naročnik ponudnika izločil.</w:t>
      </w:r>
    </w:p>
    <w:p w:rsidR="00BA653F" w:rsidRPr="00BA653F" w:rsidRDefault="00BA653F" w:rsidP="00BA653F">
      <w:pPr>
        <w:ind w:left="155" w:right="145"/>
        <w:jc w:val="both"/>
        <w:rPr>
          <w:rFonts w:cs="Arial"/>
          <w:sz w:val="24"/>
          <w:szCs w:val="24"/>
        </w:rPr>
      </w:pPr>
    </w:p>
    <w:p w:rsidR="00BA653F" w:rsidRPr="007C5726" w:rsidRDefault="00BA653F" w:rsidP="00BA653F">
      <w:pPr>
        <w:widowControl w:val="0"/>
        <w:numPr>
          <w:ilvl w:val="2"/>
          <w:numId w:val="16"/>
        </w:numPr>
        <w:tabs>
          <w:tab w:val="left" w:pos="862"/>
        </w:tabs>
        <w:autoSpaceDE w:val="0"/>
        <w:autoSpaceDN w:val="0"/>
        <w:jc w:val="both"/>
        <w:outlineLvl w:val="1"/>
        <w:rPr>
          <w:rFonts w:cs="Arial"/>
          <w:b/>
          <w:bCs/>
          <w:iCs/>
          <w:sz w:val="24"/>
          <w:szCs w:val="24"/>
        </w:rPr>
      </w:pPr>
      <w:bookmarkStart w:id="30" w:name="_Toc524080200"/>
      <w:r w:rsidRPr="007C5726">
        <w:rPr>
          <w:rFonts w:cs="Arial"/>
          <w:b/>
          <w:bCs/>
          <w:iCs/>
          <w:sz w:val="24"/>
          <w:szCs w:val="24"/>
        </w:rPr>
        <w:t>Varstveni in zaščitni ukrepi</w:t>
      </w:r>
      <w:bookmarkEnd w:id="30"/>
    </w:p>
    <w:p w:rsidR="00BA653F" w:rsidRPr="00BA653F" w:rsidRDefault="00BA653F" w:rsidP="00BA653F">
      <w:pPr>
        <w:spacing w:before="5"/>
        <w:jc w:val="both"/>
        <w:rPr>
          <w:rFonts w:cs="Arial"/>
          <w:b/>
          <w:i/>
          <w:sz w:val="24"/>
          <w:szCs w:val="24"/>
        </w:rPr>
      </w:pPr>
    </w:p>
    <w:p w:rsidR="00BA653F" w:rsidRPr="00BA653F" w:rsidRDefault="00BA653F" w:rsidP="00BA653F">
      <w:pPr>
        <w:ind w:left="155" w:right="145"/>
        <w:jc w:val="both"/>
        <w:rPr>
          <w:rFonts w:cs="Arial"/>
          <w:sz w:val="24"/>
          <w:szCs w:val="24"/>
        </w:rPr>
      </w:pPr>
      <w:r w:rsidRPr="00BA653F">
        <w:rPr>
          <w:rFonts w:cs="Arial"/>
          <w:sz w:val="24"/>
          <w:szCs w:val="24"/>
        </w:rPr>
        <w:t>V kolikor ponudnik pri izračunu ponudbene premije upošteva in vnese v obrazec ''Varstveni in zaščitni ukrepi'' popuste na varstvene in zaščitne ukrepe, se bodo le-ti upoštevali tako, kot je opisano</w:t>
      </w:r>
      <w:r w:rsidR="00113841">
        <w:rPr>
          <w:rFonts w:cs="Arial"/>
          <w:sz w:val="24"/>
          <w:szCs w:val="24"/>
        </w:rPr>
        <w:t xml:space="preserve"> v</w:t>
      </w:r>
      <w:r w:rsidRPr="00BA653F">
        <w:rPr>
          <w:rFonts w:cs="Arial"/>
          <w:sz w:val="24"/>
          <w:szCs w:val="24"/>
        </w:rPr>
        <w:t xml:space="preserve"> zavarovalno tehnični dokumentaciji (za objekte oziroma lokacije pri katerih so tovrstni ukrepi navedeni v podatkih). </w:t>
      </w:r>
    </w:p>
    <w:p w:rsidR="00BA653F" w:rsidRPr="00BA653F" w:rsidRDefault="00BA653F" w:rsidP="00BA653F">
      <w:pPr>
        <w:ind w:left="155" w:right="145"/>
        <w:jc w:val="both"/>
        <w:rPr>
          <w:rFonts w:cs="Arial"/>
          <w:sz w:val="24"/>
          <w:szCs w:val="24"/>
        </w:rPr>
      </w:pPr>
    </w:p>
    <w:p w:rsidR="00BA653F" w:rsidRPr="007C5726" w:rsidRDefault="00BA653F" w:rsidP="00BA653F">
      <w:pPr>
        <w:widowControl w:val="0"/>
        <w:numPr>
          <w:ilvl w:val="2"/>
          <w:numId w:val="16"/>
        </w:numPr>
        <w:tabs>
          <w:tab w:val="left" w:pos="862"/>
        </w:tabs>
        <w:autoSpaceDE w:val="0"/>
        <w:autoSpaceDN w:val="0"/>
        <w:ind w:hanging="705"/>
        <w:jc w:val="both"/>
        <w:outlineLvl w:val="1"/>
        <w:rPr>
          <w:rFonts w:cs="Arial"/>
          <w:b/>
          <w:bCs/>
          <w:iCs/>
          <w:sz w:val="24"/>
          <w:szCs w:val="24"/>
        </w:rPr>
      </w:pPr>
      <w:bookmarkStart w:id="31" w:name="_Toc524080201"/>
      <w:r w:rsidRPr="007C5726">
        <w:rPr>
          <w:rFonts w:cs="Arial"/>
          <w:b/>
          <w:bCs/>
          <w:iCs/>
          <w:sz w:val="24"/>
          <w:szCs w:val="24"/>
        </w:rPr>
        <w:t>Variantne</w:t>
      </w:r>
      <w:r w:rsidRPr="007C5726">
        <w:rPr>
          <w:rFonts w:cs="Arial"/>
          <w:b/>
          <w:bCs/>
          <w:iCs/>
          <w:spacing w:val="-1"/>
          <w:sz w:val="24"/>
          <w:szCs w:val="24"/>
        </w:rPr>
        <w:t xml:space="preserve"> </w:t>
      </w:r>
      <w:r w:rsidRPr="007C5726">
        <w:rPr>
          <w:rFonts w:cs="Arial"/>
          <w:b/>
          <w:bCs/>
          <w:iCs/>
          <w:sz w:val="24"/>
          <w:szCs w:val="24"/>
        </w:rPr>
        <w:t>ponudbe</w:t>
      </w:r>
      <w:bookmarkEnd w:id="31"/>
    </w:p>
    <w:p w:rsidR="00BA653F" w:rsidRPr="00BA653F" w:rsidRDefault="00BA653F" w:rsidP="00BA653F">
      <w:pPr>
        <w:spacing w:before="95"/>
        <w:ind w:left="155"/>
        <w:jc w:val="both"/>
        <w:rPr>
          <w:rFonts w:cs="Arial"/>
          <w:sz w:val="24"/>
          <w:szCs w:val="24"/>
        </w:rPr>
      </w:pPr>
      <w:r w:rsidRPr="00BA653F">
        <w:rPr>
          <w:rFonts w:cs="Arial"/>
          <w:sz w:val="24"/>
          <w:szCs w:val="24"/>
        </w:rPr>
        <w:t>Variantne ponudbe niso dopuščene.</w:t>
      </w:r>
    </w:p>
    <w:p w:rsidR="00BA653F" w:rsidRPr="00BA653F" w:rsidRDefault="00BA653F" w:rsidP="00BA653F">
      <w:pPr>
        <w:spacing w:before="4"/>
        <w:jc w:val="both"/>
        <w:rPr>
          <w:rFonts w:cs="Arial"/>
          <w:sz w:val="24"/>
          <w:szCs w:val="24"/>
        </w:rPr>
      </w:pPr>
    </w:p>
    <w:p w:rsidR="00BA653F" w:rsidRPr="007C5726" w:rsidRDefault="00BA653F" w:rsidP="00BA653F">
      <w:pPr>
        <w:widowControl w:val="0"/>
        <w:numPr>
          <w:ilvl w:val="2"/>
          <w:numId w:val="16"/>
        </w:numPr>
        <w:tabs>
          <w:tab w:val="left" w:pos="862"/>
        </w:tabs>
        <w:autoSpaceDE w:val="0"/>
        <w:autoSpaceDN w:val="0"/>
        <w:spacing w:before="1"/>
        <w:ind w:hanging="705"/>
        <w:jc w:val="both"/>
        <w:outlineLvl w:val="1"/>
        <w:rPr>
          <w:rFonts w:cs="Arial"/>
          <w:b/>
          <w:bCs/>
          <w:iCs/>
          <w:sz w:val="24"/>
          <w:szCs w:val="24"/>
        </w:rPr>
      </w:pPr>
      <w:bookmarkStart w:id="32" w:name="_Toc524080202"/>
      <w:r w:rsidRPr="007C5726">
        <w:rPr>
          <w:rFonts w:cs="Arial"/>
          <w:b/>
          <w:bCs/>
          <w:iCs/>
          <w:sz w:val="24"/>
          <w:szCs w:val="24"/>
        </w:rPr>
        <w:t>Jezik</w:t>
      </w:r>
      <w:r w:rsidRPr="007C5726">
        <w:rPr>
          <w:rFonts w:cs="Arial"/>
          <w:b/>
          <w:bCs/>
          <w:iCs/>
          <w:spacing w:val="-2"/>
          <w:sz w:val="24"/>
          <w:szCs w:val="24"/>
        </w:rPr>
        <w:t xml:space="preserve"> </w:t>
      </w:r>
      <w:r w:rsidRPr="007C5726">
        <w:rPr>
          <w:rFonts w:cs="Arial"/>
          <w:b/>
          <w:bCs/>
          <w:iCs/>
          <w:sz w:val="24"/>
          <w:szCs w:val="24"/>
        </w:rPr>
        <w:t>ponudbe</w:t>
      </w:r>
      <w:bookmarkEnd w:id="32"/>
    </w:p>
    <w:p w:rsidR="00BA653F" w:rsidRPr="00BA653F" w:rsidRDefault="00BA653F" w:rsidP="00BA653F">
      <w:pPr>
        <w:spacing w:before="101"/>
        <w:ind w:left="155" w:right="152"/>
        <w:jc w:val="both"/>
        <w:rPr>
          <w:rFonts w:cs="Arial"/>
          <w:sz w:val="24"/>
          <w:szCs w:val="24"/>
        </w:rPr>
      </w:pPr>
      <w:r w:rsidRPr="00BA653F">
        <w:rPr>
          <w:rFonts w:cs="Arial"/>
          <w:sz w:val="24"/>
          <w:szCs w:val="24"/>
        </w:rPr>
        <w:t>Postopek javnega naročanja poteka v slovenskem jeziku. Vsi dokumenti v zvezi s ponudbo morajo biti v slovenskem jeziku.</w:t>
      </w:r>
    </w:p>
    <w:p w:rsidR="00BA653F" w:rsidRPr="003761CA" w:rsidRDefault="00BA653F" w:rsidP="00BA653F">
      <w:pPr>
        <w:spacing w:before="120"/>
        <w:ind w:left="155" w:right="157"/>
        <w:jc w:val="both"/>
        <w:rPr>
          <w:rFonts w:cs="Arial"/>
          <w:sz w:val="24"/>
          <w:szCs w:val="24"/>
        </w:rPr>
      </w:pPr>
      <w:r w:rsidRPr="00BA653F">
        <w:rPr>
          <w:rFonts w:cs="Arial"/>
          <w:sz w:val="24"/>
          <w:szCs w:val="24"/>
        </w:rPr>
        <w:t xml:space="preserve">Dokazila uradnih institucij, ki jih predloži ponudnik s sedežem v tuji državi, so lahko predložena v </w:t>
      </w:r>
      <w:r w:rsidRPr="003761CA">
        <w:rPr>
          <w:rFonts w:cs="Arial"/>
          <w:sz w:val="24"/>
          <w:szCs w:val="24"/>
        </w:rPr>
        <w:t xml:space="preserve">enem od uradnih jezikov EU, v tem primeru mora ponudnik predložiti prevod v slovenskem jeziku, overjen pri sodnem prevajalcu. </w:t>
      </w:r>
    </w:p>
    <w:p w:rsidR="00BA653F" w:rsidRPr="00BA653F" w:rsidRDefault="00BA653F" w:rsidP="00BA653F">
      <w:pPr>
        <w:spacing w:before="5"/>
        <w:jc w:val="both"/>
        <w:rPr>
          <w:rFonts w:cs="Arial"/>
          <w:color w:val="FF0000"/>
          <w:sz w:val="24"/>
          <w:szCs w:val="24"/>
        </w:rPr>
      </w:pPr>
    </w:p>
    <w:p w:rsidR="00BA653F" w:rsidRPr="007C5726" w:rsidRDefault="00BA653F" w:rsidP="00BA653F">
      <w:pPr>
        <w:widowControl w:val="0"/>
        <w:numPr>
          <w:ilvl w:val="2"/>
          <w:numId w:val="16"/>
        </w:numPr>
        <w:tabs>
          <w:tab w:val="left" w:pos="862"/>
        </w:tabs>
        <w:autoSpaceDE w:val="0"/>
        <w:autoSpaceDN w:val="0"/>
        <w:spacing w:before="1"/>
        <w:ind w:hanging="705"/>
        <w:jc w:val="both"/>
        <w:outlineLvl w:val="1"/>
        <w:rPr>
          <w:rFonts w:cs="Arial"/>
          <w:b/>
          <w:bCs/>
          <w:iCs/>
          <w:sz w:val="24"/>
          <w:szCs w:val="24"/>
        </w:rPr>
      </w:pPr>
      <w:bookmarkStart w:id="33" w:name="_Toc524080203"/>
      <w:r w:rsidRPr="007C5726">
        <w:rPr>
          <w:rFonts w:cs="Arial"/>
          <w:b/>
          <w:bCs/>
          <w:iCs/>
          <w:sz w:val="24"/>
          <w:szCs w:val="24"/>
        </w:rPr>
        <w:t>Veljavnost</w:t>
      </w:r>
      <w:r w:rsidRPr="007C5726">
        <w:rPr>
          <w:rFonts w:cs="Arial"/>
          <w:b/>
          <w:bCs/>
          <w:iCs/>
          <w:spacing w:val="-3"/>
          <w:sz w:val="24"/>
          <w:szCs w:val="24"/>
        </w:rPr>
        <w:t xml:space="preserve"> </w:t>
      </w:r>
      <w:r w:rsidRPr="007C5726">
        <w:rPr>
          <w:rFonts w:cs="Arial"/>
          <w:b/>
          <w:bCs/>
          <w:iCs/>
          <w:sz w:val="24"/>
          <w:szCs w:val="24"/>
        </w:rPr>
        <w:t>ponudbe</w:t>
      </w:r>
      <w:bookmarkEnd w:id="33"/>
    </w:p>
    <w:p w:rsidR="00BA653F" w:rsidRPr="00BA653F" w:rsidRDefault="00BA653F" w:rsidP="00BA653F">
      <w:pPr>
        <w:spacing w:before="96"/>
        <w:ind w:left="155"/>
        <w:jc w:val="both"/>
        <w:rPr>
          <w:rFonts w:cs="Arial"/>
          <w:sz w:val="24"/>
          <w:szCs w:val="24"/>
        </w:rPr>
      </w:pPr>
      <w:r w:rsidRPr="00BA653F">
        <w:rPr>
          <w:rFonts w:cs="Arial"/>
          <w:sz w:val="24"/>
          <w:szCs w:val="24"/>
        </w:rPr>
        <w:t>Ponudba mora veljati najmanj do dne</w:t>
      </w:r>
      <w:r w:rsidRPr="00BA653F">
        <w:rPr>
          <w:rFonts w:cs="Arial"/>
          <w:b/>
          <w:sz w:val="24"/>
          <w:szCs w:val="24"/>
        </w:rPr>
        <w:t xml:space="preserve"> </w:t>
      </w:r>
      <w:r w:rsidRPr="003761CA">
        <w:rPr>
          <w:rFonts w:cs="Arial"/>
          <w:b/>
          <w:sz w:val="24"/>
          <w:szCs w:val="24"/>
        </w:rPr>
        <w:t>01.02.2019.</w:t>
      </w:r>
    </w:p>
    <w:p w:rsidR="00BA653F" w:rsidRPr="00BA653F" w:rsidRDefault="00BA653F" w:rsidP="00BA653F">
      <w:pPr>
        <w:jc w:val="both"/>
        <w:rPr>
          <w:rFonts w:cs="Arial"/>
          <w:sz w:val="24"/>
          <w:szCs w:val="24"/>
        </w:rPr>
      </w:pPr>
    </w:p>
    <w:p w:rsidR="00BA653F" w:rsidRPr="00BA653F" w:rsidRDefault="00BA653F" w:rsidP="00BA653F">
      <w:pPr>
        <w:ind w:left="155" w:right="156"/>
        <w:jc w:val="both"/>
        <w:rPr>
          <w:rFonts w:cs="Arial"/>
          <w:sz w:val="24"/>
          <w:szCs w:val="24"/>
        </w:rPr>
      </w:pPr>
      <w:r w:rsidRPr="00BA653F">
        <w:rPr>
          <w:rFonts w:cs="Arial"/>
          <w:sz w:val="24"/>
          <w:szCs w:val="24"/>
        </w:rPr>
        <w:t>V izjemnih okoliščinah bo naročnik lahko zahteval, da ponudniki podaljšajo čas veljavnosti ponudb za določeno dodatno obdobje.</w:t>
      </w:r>
    </w:p>
    <w:p w:rsidR="00BA653F" w:rsidRPr="00BA653F" w:rsidRDefault="00BA653F" w:rsidP="00BA653F">
      <w:pPr>
        <w:spacing w:before="5"/>
        <w:jc w:val="both"/>
        <w:rPr>
          <w:rFonts w:cs="Arial"/>
          <w:sz w:val="24"/>
          <w:szCs w:val="24"/>
        </w:rPr>
      </w:pPr>
    </w:p>
    <w:p w:rsidR="00BA653F" w:rsidRPr="007C5726" w:rsidRDefault="00BA653F" w:rsidP="00BA653F">
      <w:pPr>
        <w:widowControl w:val="0"/>
        <w:numPr>
          <w:ilvl w:val="2"/>
          <w:numId w:val="16"/>
        </w:numPr>
        <w:tabs>
          <w:tab w:val="left" w:pos="862"/>
        </w:tabs>
        <w:autoSpaceDE w:val="0"/>
        <w:autoSpaceDN w:val="0"/>
        <w:ind w:hanging="705"/>
        <w:jc w:val="both"/>
        <w:outlineLvl w:val="1"/>
        <w:rPr>
          <w:rFonts w:cs="Arial"/>
          <w:b/>
          <w:bCs/>
          <w:iCs/>
          <w:sz w:val="24"/>
          <w:szCs w:val="24"/>
        </w:rPr>
      </w:pPr>
      <w:bookmarkStart w:id="34" w:name="_Toc524080204"/>
      <w:r w:rsidRPr="007C5726">
        <w:rPr>
          <w:rFonts w:cs="Arial"/>
          <w:b/>
          <w:bCs/>
          <w:iCs/>
          <w:sz w:val="24"/>
          <w:szCs w:val="24"/>
        </w:rPr>
        <w:t>Stroški</w:t>
      </w:r>
      <w:r w:rsidRPr="007C5726">
        <w:rPr>
          <w:rFonts w:cs="Arial"/>
          <w:b/>
          <w:bCs/>
          <w:iCs/>
          <w:spacing w:val="-2"/>
          <w:sz w:val="24"/>
          <w:szCs w:val="24"/>
        </w:rPr>
        <w:t xml:space="preserve"> </w:t>
      </w:r>
      <w:r w:rsidRPr="007C5726">
        <w:rPr>
          <w:rFonts w:cs="Arial"/>
          <w:b/>
          <w:bCs/>
          <w:iCs/>
          <w:sz w:val="24"/>
          <w:szCs w:val="24"/>
        </w:rPr>
        <w:t>ponudbe</w:t>
      </w:r>
      <w:bookmarkEnd w:id="34"/>
    </w:p>
    <w:p w:rsidR="00BA653F" w:rsidRPr="00BA653F" w:rsidRDefault="00BA653F" w:rsidP="00BA653F">
      <w:pPr>
        <w:spacing w:before="105"/>
        <w:ind w:left="155"/>
        <w:jc w:val="both"/>
        <w:rPr>
          <w:rFonts w:cs="Arial"/>
          <w:sz w:val="24"/>
          <w:szCs w:val="24"/>
        </w:rPr>
      </w:pPr>
      <w:r w:rsidRPr="00BA653F">
        <w:rPr>
          <w:rFonts w:cs="Arial"/>
          <w:sz w:val="24"/>
          <w:szCs w:val="24"/>
        </w:rPr>
        <w:t>Vse stroške povezane s pripravo in predložitvijo ponudbe nosi ponudnik.</w:t>
      </w:r>
    </w:p>
    <w:p w:rsidR="00BA653F" w:rsidRPr="00BA653F" w:rsidRDefault="00BA653F" w:rsidP="00BA653F">
      <w:pPr>
        <w:spacing w:before="105"/>
        <w:ind w:left="155"/>
        <w:jc w:val="both"/>
        <w:rPr>
          <w:rFonts w:cs="Arial"/>
          <w:sz w:val="24"/>
          <w:szCs w:val="24"/>
        </w:rPr>
      </w:pPr>
    </w:p>
    <w:p w:rsidR="00BA653F" w:rsidRPr="007C5726" w:rsidRDefault="00BA653F" w:rsidP="00BA653F">
      <w:pPr>
        <w:widowControl w:val="0"/>
        <w:numPr>
          <w:ilvl w:val="2"/>
          <w:numId w:val="16"/>
        </w:numPr>
        <w:autoSpaceDE w:val="0"/>
        <w:autoSpaceDN w:val="0"/>
        <w:jc w:val="both"/>
        <w:outlineLvl w:val="1"/>
        <w:rPr>
          <w:rFonts w:cs="Arial"/>
          <w:b/>
          <w:bCs/>
          <w:iCs/>
          <w:sz w:val="24"/>
          <w:szCs w:val="24"/>
        </w:rPr>
      </w:pPr>
      <w:bookmarkStart w:id="35" w:name="_Toc524080205"/>
      <w:r w:rsidRPr="007C5726">
        <w:rPr>
          <w:rFonts w:cs="Arial"/>
          <w:b/>
          <w:bCs/>
          <w:iCs/>
          <w:sz w:val="24"/>
          <w:szCs w:val="24"/>
        </w:rPr>
        <w:t>Zavarovanje za resnost ponudbe</w:t>
      </w:r>
      <w:bookmarkEnd w:id="35"/>
    </w:p>
    <w:p w:rsidR="00BA653F" w:rsidRPr="00BA653F" w:rsidRDefault="00BA653F" w:rsidP="00BA653F">
      <w:pPr>
        <w:spacing w:before="105"/>
        <w:ind w:left="155"/>
        <w:jc w:val="both"/>
        <w:rPr>
          <w:rFonts w:cs="Arial"/>
          <w:sz w:val="24"/>
          <w:szCs w:val="24"/>
        </w:rPr>
      </w:pPr>
      <w:r w:rsidRPr="00BA653F">
        <w:rPr>
          <w:rFonts w:cs="Arial"/>
          <w:sz w:val="24"/>
          <w:szCs w:val="24"/>
        </w:rPr>
        <w:t xml:space="preserve">Kot finančno zavarovanje za resnost ponudbe mora ponudnik predložiti bančno garancijo (izdano s strani banke) ali kavcijsko zavarovanje (izdano s strani </w:t>
      </w:r>
      <w:r w:rsidRPr="003761CA">
        <w:rPr>
          <w:rFonts w:cs="Arial"/>
          <w:sz w:val="24"/>
          <w:szCs w:val="24"/>
        </w:rPr>
        <w:t xml:space="preserve">druge </w:t>
      </w:r>
      <w:r w:rsidRPr="00BA653F">
        <w:rPr>
          <w:rFonts w:cs="Arial"/>
          <w:sz w:val="24"/>
          <w:szCs w:val="24"/>
        </w:rPr>
        <w:t>zavarovalnice) ali 1 (eno) brezpogojno in na prvi poziv plačljivo bianco, podpisano in žigosano menico z menično izjavo</w:t>
      </w:r>
      <w:r w:rsidR="00C324B1">
        <w:rPr>
          <w:rFonts w:cs="Arial"/>
          <w:sz w:val="24"/>
          <w:szCs w:val="24"/>
        </w:rPr>
        <w:t xml:space="preserve"> (skladno s priloženim vzorcem).</w:t>
      </w:r>
    </w:p>
    <w:p w:rsidR="00BA653F" w:rsidRPr="006C15F4" w:rsidRDefault="00BA653F" w:rsidP="00BA653F">
      <w:pPr>
        <w:spacing w:before="105"/>
        <w:ind w:left="155"/>
        <w:jc w:val="both"/>
        <w:rPr>
          <w:rFonts w:cs="Arial"/>
          <w:sz w:val="24"/>
          <w:szCs w:val="24"/>
        </w:rPr>
      </w:pPr>
      <w:r w:rsidRPr="006C15F4">
        <w:rPr>
          <w:rFonts w:cs="Arial"/>
          <w:sz w:val="24"/>
          <w:szCs w:val="24"/>
        </w:rPr>
        <w:t>Bančna garancija ali kavcijsko zavarovanje morata biti pripravljena v skladu s priloženim obrazcem</w:t>
      </w:r>
      <w:r w:rsidR="00C324B1">
        <w:rPr>
          <w:rFonts w:cs="Arial"/>
          <w:sz w:val="24"/>
          <w:szCs w:val="24"/>
        </w:rPr>
        <w:t>.</w:t>
      </w:r>
    </w:p>
    <w:p w:rsidR="00BA653F" w:rsidRPr="00BA653F" w:rsidRDefault="00BA653F" w:rsidP="00BA653F">
      <w:pPr>
        <w:spacing w:before="105"/>
        <w:ind w:left="155"/>
        <w:jc w:val="both"/>
        <w:rPr>
          <w:rFonts w:cs="Arial"/>
          <w:sz w:val="24"/>
          <w:szCs w:val="24"/>
        </w:rPr>
      </w:pPr>
      <w:r w:rsidRPr="00BA653F">
        <w:rPr>
          <w:rFonts w:cs="Arial"/>
          <w:sz w:val="24"/>
          <w:szCs w:val="24"/>
        </w:rPr>
        <w:t xml:space="preserve">Naročnik bo finančno zavarovanje za resnost ponudbe unovčil v naslednjih primerih: </w:t>
      </w:r>
    </w:p>
    <w:p w:rsidR="00BA653F" w:rsidRPr="00BA653F" w:rsidRDefault="00BA653F" w:rsidP="00BA653F">
      <w:pPr>
        <w:widowControl w:val="0"/>
        <w:numPr>
          <w:ilvl w:val="0"/>
          <w:numId w:val="28"/>
        </w:numPr>
        <w:autoSpaceDE w:val="0"/>
        <w:autoSpaceDN w:val="0"/>
        <w:spacing w:before="105"/>
        <w:jc w:val="both"/>
        <w:rPr>
          <w:rFonts w:cs="Arial"/>
          <w:sz w:val="24"/>
          <w:szCs w:val="24"/>
        </w:rPr>
      </w:pPr>
      <w:r w:rsidRPr="00BA653F">
        <w:rPr>
          <w:rFonts w:cs="Arial"/>
          <w:sz w:val="24"/>
          <w:szCs w:val="24"/>
        </w:rPr>
        <w:t xml:space="preserve">če bo ponudnik umaknil ponudbo po izteku roka za prejem ponudb ali nedopustno spremenil ponudbo v času njene veljavnosti ali </w:t>
      </w:r>
    </w:p>
    <w:p w:rsidR="00BA653F" w:rsidRPr="00BA653F" w:rsidRDefault="00BA653F" w:rsidP="00BA653F">
      <w:pPr>
        <w:widowControl w:val="0"/>
        <w:numPr>
          <w:ilvl w:val="0"/>
          <w:numId w:val="28"/>
        </w:numPr>
        <w:autoSpaceDE w:val="0"/>
        <w:autoSpaceDN w:val="0"/>
        <w:spacing w:before="105"/>
        <w:jc w:val="both"/>
        <w:rPr>
          <w:rFonts w:cs="Arial"/>
          <w:sz w:val="24"/>
          <w:szCs w:val="24"/>
        </w:rPr>
      </w:pPr>
      <w:r w:rsidRPr="00BA653F">
        <w:rPr>
          <w:rFonts w:cs="Arial"/>
          <w:sz w:val="24"/>
          <w:szCs w:val="24"/>
        </w:rPr>
        <w:t xml:space="preserve">če izbrani ponudnik na poziv naročnika ne bo podpisal pogodbe ali sklenil osnovnih zavarovalnih polic za posamezno zavarovalno vrsto ali </w:t>
      </w:r>
    </w:p>
    <w:p w:rsidR="00BA653F" w:rsidRPr="00BA653F" w:rsidRDefault="00BA653F" w:rsidP="00BA653F">
      <w:pPr>
        <w:widowControl w:val="0"/>
        <w:numPr>
          <w:ilvl w:val="0"/>
          <w:numId w:val="28"/>
        </w:numPr>
        <w:autoSpaceDE w:val="0"/>
        <w:autoSpaceDN w:val="0"/>
        <w:spacing w:before="105"/>
        <w:jc w:val="both"/>
        <w:rPr>
          <w:rFonts w:cs="Arial"/>
          <w:sz w:val="24"/>
          <w:szCs w:val="24"/>
        </w:rPr>
      </w:pPr>
      <w:r w:rsidRPr="00BA653F">
        <w:rPr>
          <w:rFonts w:cs="Arial"/>
          <w:sz w:val="24"/>
          <w:szCs w:val="24"/>
        </w:rPr>
        <w:t xml:space="preserve">če izbrani ponudnik ob podpisu pogodbe oziroma najkasneje v roku 15 </w:t>
      </w:r>
      <w:r w:rsidRPr="00BA653F">
        <w:rPr>
          <w:rFonts w:cs="Arial"/>
          <w:sz w:val="24"/>
          <w:szCs w:val="24"/>
        </w:rPr>
        <w:lastRenderedPageBreak/>
        <w:t>(petnajstih) dni od sklenitve pogodbe</w:t>
      </w:r>
      <w:r w:rsidR="00001165">
        <w:rPr>
          <w:rFonts w:cs="Arial"/>
          <w:sz w:val="24"/>
          <w:szCs w:val="24"/>
        </w:rPr>
        <w:t>,</w:t>
      </w:r>
      <w:r w:rsidRPr="00BA653F">
        <w:rPr>
          <w:rFonts w:cs="Arial"/>
          <w:sz w:val="24"/>
          <w:szCs w:val="24"/>
        </w:rPr>
        <w:t xml:space="preserve"> ne bo predložil finančnega zavarovanja za dobro izvedbo pogodbenih obveznosti. </w:t>
      </w:r>
    </w:p>
    <w:p w:rsidR="00BA653F" w:rsidRPr="00BA653F" w:rsidRDefault="00BA653F" w:rsidP="00BA653F">
      <w:pPr>
        <w:spacing w:before="105"/>
        <w:ind w:left="155"/>
        <w:jc w:val="both"/>
        <w:rPr>
          <w:rFonts w:cs="Arial"/>
          <w:sz w:val="24"/>
          <w:szCs w:val="24"/>
        </w:rPr>
      </w:pPr>
      <w:r w:rsidRPr="00BA653F">
        <w:rPr>
          <w:rFonts w:cs="Arial"/>
          <w:sz w:val="24"/>
          <w:szCs w:val="24"/>
        </w:rPr>
        <w:t xml:space="preserve">Če bo ponudnik v ponudbi navedel daljši rok veljavnosti ponudbe od zahtevanega, mora biti le-ta pokrit z zavarovanjem za resnost ponudbe. </w:t>
      </w:r>
    </w:p>
    <w:p w:rsidR="00BA653F" w:rsidRPr="00BA653F" w:rsidRDefault="00BA653F" w:rsidP="00BA653F">
      <w:pPr>
        <w:spacing w:before="105"/>
        <w:ind w:left="155"/>
        <w:jc w:val="both"/>
        <w:rPr>
          <w:rFonts w:cs="Arial"/>
          <w:sz w:val="24"/>
          <w:szCs w:val="24"/>
        </w:rPr>
      </w:pPr>
      <w:r w:rsidRPr="00BA653F">
        <w:rPr>
          <w:rFonts w:cs="Arial"/>
          <w:sz w:val="24"/>
          <w:szCs w:val="24"/>
        </w:rPr>
        <w:t xml:space="preserve">Višina zavarovanja za resnost ponudbe znaša, za posamezen sklop: </w:t>
      </w:r>
    </w:p>
    <w:p w:rsidR="00BA653F" w:rsidRPr="00BA653F" w:rsidRDefault="00BA653F" w:rsidP="00BA653F">
      <w:pPr>
        <w:widowControl w:val="0"/>
        <w:numPr>
          <w:ilvl w:val="0"/>
          <w:numId w:val="29"/>
        </w:numPr>
        <w:autoSpaceDE w:val="0"/>
        <w:autoSpaceDN w:val="0"/>
        <w:spacing w:before="105"/>
        <w:jc w:val="both"/>
        <w:rPr>
          <w:rFonts w:cs="Arial"/>
          <w:sz w:val="24"/>
          <w:szCs w:val="24"/>
        </w:rPr>
      </w:pPr>
      <w:r w:rsidRPr="00BA653F">
        <w:rPr>
          <w:rFonts w:cs="Arial"/>
          <w:sz w:val="24"/>
          <w:szCs w:val="24"/>
        </w:rPr>
        <w:t>Sklop</w:t>
      </w:r>
      <w:r w:rsidR="007D4A5D">
        <w:rPr>
          <w:rFonts w:cs="Arial"/>
          <w:sz w:val="24"/>
          <w:szCs w:val="24"/>
        </w:rPr>
        <w:t xml:space="preserve"> </w:t>
      </w:r>
      <w:r w:rsidRPr="00BA653F">
        <w:rPr>
          <w:rFonts w:cs="Arial"/>
          <w:sz w:val="24"/>
          <w:szCs w:val="24"/>
        </w:rPr>
        <w:t xml:space="preserve"> 1:</w:t>
      </w:r>
      <w:r w:rsidR="000E185C">
        <w:rPr>
          <w:rFonts w:cs="Arial"/>
          <w:sz w:val="24"/>
          <w:szCs w:val="24"/>
        </w:rPr>
        <w:t xml:space="preserve"> </w:t>
      </w:r>
      <w:r w:rsidRPr="00BA653F">
        <w:rPr>
          <w:rFonts w:cs="Arial"/>
          <w:sz w:val="24"/>
          <w:szCs w:val="24"/>
        </w:rPr>
        <w:t>10.000 EUR;</w:t>
      </w:r>
    </w:p>
    <w:p w:rsidR="00BA653F" w:rsidRPr="00BA653F" w:rsidRDefault="00BA653F" w:rsidP="00BA653F">
      <w:pPr>
        <w:widowControl w:val="0"/>
        <w:numPr>
          <w:ilvl w:val="0"/>
          <w:numId w:val="29"/>
        </w:numPr>
        <w:autoSpaceDE w:val="0"/>
        <w:autoSpaceDN w:val="0"/>
        <w:spacing w:before="105"/>
        <w:jc w:val="both"/>
        <w:rPr>
          <w:rFonts w:cs="Arial"/>
          <w:sz w:val="24"/>
          <w:szCs w:val="24"/>
        </w:rPr>
      </w:pPr>
      <w:r w:rsidRPr="00BA653F">
        <w:rPr>
          <w:rFonts w:cs="Arial"/>
          <w:sz w:val="24"/>
          <w:szCs w:val="24"/>
        </w:rPr>
        <w:t>Sklop</w:t>
      </w:r>
      <w:r w:rsidR="007D4A5D">
        <w:rPr>
          <w:rFonts w:cs="Arial"/>
          <w:sz w:val="24"/>
          <w:szCs w:val="24"/>
        </w:rPr>
        <w:t xml:space="preserve"> </w:t>
      </w:r>
      <w:r w:rsidRPr="00BA653F">
        <w:rPr>
          <w:rFonts w:cs="Arial"/>
          <w:sz w:val="24"/>
          <w:szCs w:val="24"/>
        </w:rPr>
        <w:t xml:space="preserve"> 7:</w:t>
      </w:r>
      <w:r w:rsidR="000E185C">
        <w:rPr>
          <w:rFonts w:cs="Arial"/>
          <w:sz w:val="24"/>
          <w:szCs w:val="24"/>
        </w:rPr>
        <w:t xml:space="preserve">   </w:t>
      </w:r>
      <w:r w:rsidRPr="00BA653F">
        <w:rPr>
          <w:rFonts w:cs="Arial"/>
          <w:sz w:val="24"/>
          <w:szCs w:val="24"/>
        </w:rPr>
        <w:t>5.000 EUR;</w:t>
      </w:r>
    </w:p>
    <w:p w:rsidR="00BA653F" w:rsidRDefault="00BA653F" w:rsidP="00BA653F">
      <w:pPr>
        <w:widowControl w:val="0"/>
        <w:numPr>
          <w:ilvl w:val="0"/>
          <w:numId w:val="29"/>
        </w:numPr>
        <w:autoSpaceDE w:val="0"/>
        <w:autoSpaceDN w:val="0"/>
        <w:spacing w:before="105"/>
        <w:jc w:val="both"/>
        <w:rPr>
          <w:rFonts w:cs="Arial"/>
          <w:sz w:val="24"/>
          <w:szCs w:val="24"/>
        </w:rPr>
      </w:pPr>
      <w:r w:rsidRPr="00BA653F">
        <w:rPr>
          <w:rFonts w:cs="Arial"/>
          <w:sz w:val="24"/>
          <w:szCs w:val="24"/>
        </w:rPr>
        <w:t xml:space="preserve">Sklop </w:t>
      </w:r>
      <w:r w:rsidR="007D4A5D">
        <w:rPr>
          <w:rFonts w:cs="Arial"/>
          <w:sz w:val="24"/>
          <w:szCs w:val="24"/>
        </w:rPr>
        <w:t xml:space="preserve"> </w:t>
      </w:r>
      <w:r w:rsidRPr="00BA653F">
        <w:rPr>
          <w:rFonts w:cs="Arial"/>
          <w:sz w:val="24"/>
          <w:szCs w:val="24"/>
        </w:rPr>
        <w:t xml:space="preserve">9: </w:t>
      </w:r>
      <w:r w:rsidR="000E185C">
        <w:rPr>
          <w:rFonts w:cs="Arial"/>
          <w:sz w:val="24"/>
          <w:szCs w:val="24"/>
        </w:rPr>
        <w:t xml:space="preserve">  </w:t>
      </w:r>
      <w:r w:rsidRPr="00BA653F">
        <w:rPr>
          <w:rFonts w:cs="Arial"/>
          <w:sz w:val="24"/>
          <w:szCs w:val="24"/>
        </w:rPr>
        <w:t>5.000 EUR;</w:t>
      </w:r>
    </w:p>
    <w:p w:rsidR="007D4A5D" w:rsidRPr="00BA653F" w:rsidRDefault="007D4A5D" w:rsidP="00BA653F">
      <w:pPr>
        <w:widowControl w:val="0"/>
        <w:numPr>
          <w:ilvl w:val="0"/>
          <w:numId w:val="29"/>
        </w:numPr>
        <w:autoSpaceDE w:val="0"/>
        <w:autoSpaceDN w:val="0"/>
        <w:spacing w:before="105"/>
        <w:jc w:val="both"/>
        <w:rPr>
          <w:rFonts w:cs="Arial"/>
          <w:sz w:val="24"/>
          <w:szCs w:val="24"/>
        </w:rPr>
      </w:pPr>
      <w:r>
        <w:rPr>
          <w:rFonts w:cs="Arial"/>
          <w:sz w:val="24"/>
          <w:szCs w:val="24"/>
        </w:rPr>
        <w:t xml:space="preserve">Sklop 10: </w:t>
      </w:r>
      <w:r w:rsidR="000E185C">
        <w:rPr>
          <w:rFonts w:cs="Arial"/>
          <w:sz w:val="24"/>
          <w:szCs w:val="24"/>
        </w:rPr>
        <w:t xml:space="preserve"> </w:t>
      </w:r>
      <w:r>
        <w:rPr>
          <w:rFonts w:cs="Arial"/>
          <w:sz w:val="24"/>
          <w:szCs w:val="24"/>
        </w:rPr>
        <w:t>5.000 EUR</w:t>
      </w:r>
    </w:p>
    <w:p w:rsidR="00BA653F" w:rsidRPr="00BA653F" w:rsidRDefault="00BA653F" w:rsidP="00BA653F">
      <w:pPr>
        <w:widowControl w:val="0"/>
        <w:numPr>
          <w:ilvl w:val="0"/>
          <w:numId w:val="29"/>
        </w:numPr>
        <w:autoSpaceDE w:val="0"/>
        <w:autoSpaceDN w:val="0"/>
        <w:spacing w:before="105"/>
        <w:jc w:val="both"/>
        <w:rPr>
          <w:rFonts w:cs="Arial"/>
          <w:sz w:val="24"/>
          <w:szCs w:val="24"/>
        </w:rPr>
      </w:pPr>
      <w:r w:rsidRPr="00BA653F">
        <w:rPr>
          <w:rFonts w:cs="Arial"/>
          <w:sz w:val="24"/>
          <w:szCs w:val="24"/>
        </w:rPr>
        <w:t xml:space="preserve">Sklop 15: </w:t>
      </w:r>
      <w:r w:rsidR="000E185C">
        <w:rPr>
          <w:rFonts w:cs="Arial"/>
          <w:sz w:val="24"/>
          <w:szCs w:val="24"/>
        </w:rPr>
        <w:t xml:space="preserve"> </w:t>
      </w:r>
      <w:r w:rsidRPr="00BA653F">
        <w:rPr>
          <w:rFonts w:cs="Arial"/>
          <w:sz w:val="24"/>
          <w:szCs w:val="24"/>
        </w:rPr>
        <w:t>5.000 EUR.</w:t>
      </w:r>
    </w:p>
    <w:p w:rsidR="00BA653F" w:rsidRPr="003761CA" w:rsidRDefault="00BA653F" w:rsidP="00BA653F">
      <w:pPr>
        <w:widowControl w:val="0"/>
        <w:autoSpaceDE w:val="0"/>
        <w:autoSpaceDN w:val="0"/>
        <w:spacing w:before="105"/>
        <w:ind w:firstLine="155"/>
        <w:jc w:val="both"/>
        <w:rPr>
          <w:rFonts w:cs="Arial"/>
          <w:sz w:val="24"/>
          <w:szCs w:val="24"/>
        </w:rPr>
      </w:pPr>
      <w:r w:rsidRPr="003761CA">
        <w:rPr>
          <w:rFonts w:cs="Arial"/>
          <w:sz w:val="24"/>
          <w:szCs w:val="24"/>
        </w:rPr>
        <w:t xml:space="preserve">Za ostale sklope iz razpisa naročnik zavarovanja za resnost ponudbe ne zahteva. </w:t>
      </w:r>
    </w:p>
    <w:p w:rsidR="00BA653F" w:rsidRPr="00BA653F" w:rsidRDefault="00BA653F" w:rsidP="00BA653F">
      <w:pPr>
        <w:spacing w:before="105"/>
        <w:ind w:left="155"/>
        <w:jc w:val="both"/>
        <w:rPr>
          <w:rFonts w:cs="Arial"/>
          <w:sz w:val="24"/>
          <w:szCs w:val="24"/>
        </w:rPr>
      </w:pPr>
      <w:r w:rsidRPr="00BA653F">
        <w:rPr>
          <w:rFonts w:cs="Arial"/>
          <w:sz w:val="24"/>
          <w:szCs w:val="24"/>
        </w:rPr>
        <w:t>Veljavnost zavarovanja za resnost ponudbe mora biti do vključno 150</w:t>
      </w:r>
      <w:r w:rsidR="00816DCC">
        <w:rPr>
          <w:rFonts w:cs="Arial"/>
          <w:sz w:val="24"/>
          <w:szCs w:val="24"/>
        </w:rPr>
        <w:t xml:space="preserve"> (sto petdeset)</w:t>
      </w:r>
      <w:r w:rsidRPr="00BA653F">
        <w:rPr>
          <w:rFonts w:cs="Arial"/>
          <w:sz w:val="24"/>
          <w:szCs w:val="24"/>
        </w:rPr>
        <w:t xml:space="preserve"> dni, šteto od dneva za oddajo ponudb.</w:t>
      </w:r>
    </w:p>
    <w:p w:rsidR="00BA653F" w:rsidRPr="00BA653F" w:rsidRDefault="00B706DB" w:rsidP="00BA653F">
      <w:pPr>
        <w:spacing w:before="105"/>
        <w:ind w:left="155"/>
        <w:jc w:val="both"/>
        <w:rPr>
          <w:rFonts w:cs="Arial"/>
          <w:sz w:val="24"/>
          <w:szCs w:val="24"/>
        </w:rPr>
      </w:pPr>
      <w:r>
        <w:rPr>
          <w:rFonts w:cs="Arial"/>
          <w:sz w:val="24"/>
          <w:szCs w:val="24"/>
        </w:rPr>
        <w:t>V kolikor bo ponudnik kot inštrument predložil menico z menično izjavo, mora n</w:t>
      </w:r>
      <w:r w:rsidR="00BA653F" w:rsidRPr="00BA653F">
        <w:rPr>
          <w:rFonts w:cs="Arial"/>
          <w:sz w:val="24"/>
          <w:szCs w:val="24"/>
        </w:rPr>
        <w:t>aročnik dokazilo o izvedenem finančnem zavarovanju za resnost ponudbe prejeti osebno ali po pošti najkasneje do roka za oddajo ponudbe za sodelovanje na naslov: Zavod Republike Slovenije za blagovne rezerve, Dunajska cesta 106, 1000 Ljubljana.</w:t>
      </w:r>
    </w:p>
    <w:p w:rsidR="00BA653F" w:rsidRPr="00BA653F" w:rsidRDefault="00BA653F" w:rsidP="00BA653F">
      <w:pPr>
        <w:spacing w:before="105"/>
        <w:ind w:left="155"/>
        <w:jc w:val="both"/>
        <w:rPr>
          <w:rFonts w:cs="Arial"/>
          <w:sz w:val="24"/>
          <w:szCs w:val="24"/>
        </w:rPr>
      </w:pPr>
      <w:r w:rsidRPr="00BA653F">
        <w:rPr>
          <w:rFonts w:cs="Arial"/>
          <w:sz w:val="24"/>
          <w:szCs w:val="24"/>
        </w:rPr>
        <w:t xml:space="preserve">Ponudnik mora dokazilo o izvedenem finančnem zavarovanju za resnost prijave in ponudbe predložiti v originalu v zaprti ovojnici. Na ovojnici mora biti zapisano »NE ODPIRAJ – FINANČNO ZAVAROVANJE ZA RESNOST PONUDBE JN </w:t>
      </w:r>
      <w:r w:rsidR="009D19F4">
        <w:rPr>
          <w:rFonts w:cs="Arial"/>
          <w:sz w:val="24"/>
          <w:szCs w:val="24"/>
        </w:rPr>
        <w:t>2018-250</w:t>
      </w:r>
      <w:r w:rsidR="009D19F4" w:rsidRPr="00BA653F">
        <w:rPr>
          <w:rFonts w:cs="Arial"/>
          <w:sz w:val="24"/>
          <w:szCs w:val="24"/>
        </w:rPr>
        <w:t xml:space="preserve"> </w:t>
      </w:r>
      <w:r w:rsidRPr="00BA653F">
        <w:rPr>
          <w:rFonts w:cs="Arial"/>
          <w:sz w:val="24"/>
          <w:szCs w:val="24"/>
        </w:rPr>
        <w:t>Zavarovanje premoženja in premoženjskih interesov</w:t>
      </w:r>
      <w:r w:rsidR="007D35F4">
        <w:rPr>
          <w:rFonts w:cs="Arial"/>
          <w:sz w:val="24"/>
          <w:szCs w:val="24"/>
        </w:rPr>
        <w:t xml:space="preserve"> Zavoda RS za blagovne rezerve</w:t>
      </w:r>
      <w:r w:rsidRPr="00BA653F">
        <w:rPr>
          <w:rFonts w:cs="Arial"/>
          <w:sz w:val="24"/>
          <w:szCs w:val="24"/>
        </w:rPr>
        <w:t>« ter navedeni sklopi za katere je priloženo zavarovanje za resnost ponudbe. Gospodarski subjekt lahko na ovojnico prilepi obrazec »Ponudba - Zavarovanje za resnost ponudbe«.</w:t>
      </w:r>
    </w:p>
    <w:p w:rsidR="00BA653F" w:rsidRDefault="00BA653F" w:rsidP="00BA653F">
      <w:pPr>
        <w:spacing w:before="105"/>
        <w:ind w:left="155"/>
        <w:jc w:val="both"/>
        <w:rPr>
          <w:rFonts w:cs="Arial"/>
          <w:sz w:val="24"/>
          <w:szCs w:val="24"/>
        </w:rPr>
      </w:pPr>
      <w:r w:rsidRPr="00BA653F">
        <w:rPr>
          <w:rFonts w:cs="Arial"/>
          <w:sz w:val="24"/>
          <w:szCs w:val="24"/>
        </w:rPr>
        <w:t>V kolikor bo skupaj z zavarovanjem v tiskani obliki pr</w:t>
      </w:r>
      <w:r w:rsidR="00081248">
        <w:rPr>
          <w:rFonts w:cs="Arial"/>
          <w:sz w:val="24"/>
          <w:szCs w:val="24"/>
        </w:rPr>
        <w:t>i</w:t>
      </w:r>
      <w:r w:rsidRPr="00BA653F">
        <w:rPr>
          <w:rFonts w:cs="Arial"/>
          <w:sz w:val="24"/>
          <w:szCs w:val="24"/>
        </w:rPr>
        <w:t>ložena še kakršna koli druga dokumentacija, ta ne bo štela kot del ponudbene dokumentacije.</w:t>
      </w:r>
    </w:p>
    <w:p w:rsidR="00B706DB" w:rsidRDefault="00B706DB" w:rsidP="00B706DB">
      <w:pPr>
        <w:spacing w:before="105"/>
        <w:ind w:left="155"/>
        <w:jc w:val="both"/>
        <w:rPr>
          <w:rFonts w:cs="Arial"/>
          <w:sz w:val="24"/>
          <w:szCs w:val="24"/>
        </w:rPr>
      </w:pPr>
      <w:r>
        <w:rPr>
          <w:rFonts w:cs="Arial"/>
          <w:sz w:val="24"/>
          <w:szCs w:val="24"/>
        </w:rPr>
        <w:t xml:space="preserve">V kolikor bo ponudnik predložil bančno garancijo (izdano s strani banke) ali kavcijsko zavarovanje (izdano s strani druge zavarovalnice), dokumente naloži na način kot to določa točka 11.2.3. teh navodil. </w:t>
      </w:r>
    </w:p>
    <w:p w:rsidR="00BA653F" w:rsidRPr="00BA653F" w:rsidRDefault="00BA653F" w:rsidP="00BA653F">
      <w:pPr>
        <w:spacing w:before="105"/>
        <w:ind w:left="155"/>
        <w:jc w:val="both"/>
        <w:rPr>
          <w:rFonts w:cs="Arial"/>
          <w:sz w:val="24"/>
          <w:szCs w:val="24"/>
        </w:rPr>
      </w:pPr>
    </w:p>
    <w:p w:rsidR="00BA653F" w:rsidRPr="007C5726" w:rsidRDefault="00BA653F" w:rsidP="00BA653F">
      <w:pPr>
        <w:widowControl w:val="0"/>
        <w:numPr>
          <w:ilvl w:val="2"/>
          <w:numId w:val="16"/>
        </w:numPr>
        <w:autoSpaceDE w:val="0"/>
        <w:autoSpaceDN w:val="0"/>
        <w:jc w:val="both"/>
        <w:outlineLvl w:val="1"/>
        <w:rPr>
          <w:rFonts w:cs="Arial"/>
          <w:b/>
          <w:bCs/>
          <w:iCs/>
          <w:sz w:val="24"/>
          <w:szCs w:val="24"/>
        </w:rPr>
      </w:pPr>
      <w:bookmarkStart w:id="36" w:name="_Toc524080206"/>
      <w:r w:rsidRPr="007C5726">
        <w:rPr>
          <w:rFonts w:cs="Arial"/>
          <w:b/>
          <w:bCs/>
          <w:iCs/>
          <w:sz w:val="24"/>
          <w:szCs w:val="24"/>
        </w:rPr>
        <w:t>Zavarovanje za dobro izvedbo pogodbenih obveznosti</w:t>
      </w:r>
      <w:bookmarkEnd w:id="36"/>
    </w:p>
    <w:p w:rsidR="00BA653F" w:rsidRPr="009266D2" w:rsidRDefault="00BA653F" w:rsidP="00BA653F">
      <w:pPr>
        <w:spacing w:before="105"/>
        <w:ind w:left="155"/>
        <w:jc w:val="both"/>
        <w:rPr>
          <w:rFonts w:cs="Arial"/>
          <w:sz w:val="24"/>
          <w:szCs w:val="24"/>
        </w:rPr>
      </w:pPr>
      <w:r w:rsidRPr="00BA653F">
        <w:rPr>
          <w:rFonts w:cs="Arial"/>
          <w:sz w:val="24"/>
          <w:szCs w:val="24"/>
        </w:rPr>
        <w:t>Ponudnik mora za zavarovanje predložiti finančno zavarovanje (v nadaljevanju: zavarovanje). Zavarovanje mora biti brezpogojno in plačljivo na prvi poziv. Ponudnik lahko pr</w:t>
      </w:r>
      <w:r w:rsidR="001F6FCC">
        <w:rPr>
          <w:rFonts w:cs="Arial"/>
          <w:sz w:val="24"/>
          <w:szCs w:val="24"/>
        </w:rPr>
        <w:t>i</w:t>
      </w:r>
      <w:r w:rsidRPr="00BA653F">
        <w:rPr>
          <w:rFonts w:cs="Arial"/>
          <w:sz w:val="24"/>
          <w:szCs w:val="24"/>
        </w:rPr>
        <w:t xml:space="preserve">loži bančno garancijo (izdano s strani banke) </w:t>
      </w:r>
      <w:r w:rsidRPr="009266D2">
        <w:rPr>
          <w:rFonts w:cs="Arial"/>
          <w:sz w:val="24"/>
          <w:szCs w:val="24"/>
        </w:rPr>
        <w:t>in pripravljeno v skladu s priloženim obrazcem.</w:t>
      </w:r>
    </w:p>
    <w:p w:rsidR="00BA653F" w:rsidRPr="00BA653F" w:rsidRDefault="00BA653F" w:rsidP="00BA653F">
      <w:pPr>
        <w:spacing w:before="105"/>
        <w:ind w:left="155"/>
        <w:jc w:val="both"/>
        <w:rPr>
          <w:rFonts w:cs="Arial"/>
          <w:sz w:val="24"/>
          <w:szCs w:val="24"/>
        </w:rPr>
      </w:pPr>
      <w:r w:rsidRPr="00BA653F">
        <w:rPr>
          <w:rFonts w:cs="Arial"/>
          <w:sz w:val="24"/>
          <w:szCs w:val="24"/>
        </w:rPr>
        <w:t>Uporabljena valuta finančnega zavarovanja mora biti enaka valuti javnega naročila. Finančno zavarovanje, ki ga izbrani ponudnik ne pr</w:t>
      </w:r>
      <w:r w:rsidR="007E2063">
        <w:rPr>
          <w:rFonts w:cs="Arial"/>
          <w:sz w:val="24"/>
          <w:szCs w:val="24"/>
        </w:rPr>
        <w:t>i</w:t>
      </w:r>
      <w:r w:rsidRPr="00BA653F">
        <w:rPr>
          <w:rFonts w:cs="Arial"/>
          <w:sz w:val="24"/>
          <w:szCs w:val="24"/>
        </w:rPr>
        <w:t>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rsidR="00BA653F" w:rsidRPr="00BA653F" w:rsidRDefault="00BA653F" w:rsidP="00BA653F">
      <w:pPr>
        <w:spacing w:before="105"/>
        <w:ind w:left="155"/>
        <w:jc w:val="both"/>
        <w:rPr>
          <w:rFonts w:cs="Arial"/>
          <w:sz w:val="24"/>
          <w:szCs w:val="24"/>
        </w:rPr>
      </w:pPr>
      <w:r w:rsidRPr="00BA653F">
        <w:rPr>
          <w:rFonts w:cs="Arial"/>
          <w:sz w:val="24"/>
          <w:szCs w:val="24"/>
        </w:rPr>
        <w:t>Izbrani ponudnik bo moral naročniku predložiti zavarovanje za dobro izvedbo pogodbenih obveznosti, in sicer v skladu z zahtevami iz vzorca pogodbe.</w:t>
      </w:r>
    </w:p>
    <w:p w:rsidR="00425D5B" w:rsidRPr="00BA653F" w:rsidRDefault="00425D5B" w:rsidP="00BA653F">
      <w:pPr>
        <w:spacing w:before="105"/>
        <w:ind w:left="155"/>
        <w:jc w:val="both"/>
        <w:rPr>
          <w:rFonts w:cs="Arial"/>
          <w:sz w:val="24"/>
          <w:szCs w:val="24"/>
        </w:rPr>
      </w:pPr>
    </w:p>
    <w:p w:rsidR="00BA653F" w:rsidRPr="007C5726" w:rsidRDefault="00BA653F" w:rsidP="00BA653F">
      <w:pPr>
        <w:widowControl w:val="0"/>
        <w:numPr>
          <w:ilvl w:val="2"/>
          <w:numId w:val="16"/>
        </w:numPr>
        <w:autoSpaceDE w:val="0"/>
        <w:autoSpaceDN w:val="0"/>
        <w:jc w:val="both"/>
        <w:outlineLvl w:val="1"/>
        <w:rPr>
          <w:rFonts w:cs="Arial"/>
          <w:b/>
          <w:bCs/>
          <w:iCs/>
          <w:sz w:val="24"/>
          <w:szCs w:val="24"/>
        </w:rPr>
      </w:pPr>
      <w:bookmarkStart w:id="37" w:name="_Toc524080207"/>
      <w:r w:rsidRPr="007C5726">
        <w:rPr>
          <w:rFonts w:cs="Arial"/>
          <w:b/>
          <w:bCs/>
          <w:iCs/>
          <w:sz w:val="24"/>
          <w:szCs w:val="24"/>
        </w:rPr>
        <w:t>Priprava in oddaja ponudbe v sistemu e-JN</w:t>
      </w:r>
      <w:bookmarkEnd w:id="37"/>
    </w:p>
    <w:p w:rsidR="00BA653F" w:rsidRPr="00BA653F" w:rsidRDefault="00BA653F" w:rsidP="00BA653F">
      <w:pPr>
        <w:spacing w:before="105"/>
        <w:ind w:left="155"/>
        <w:jc w:val="both"/>
        <w:rPr>
          <w:rFonts w:cs="Arial"/>
          <w:sz w:val="24"/>
          <w:szCs w:val="24"/>
        </w:rPr>
      </w:pPr>
      <w:r w:rsidRPr="00BA653F">
        <w:rPr>
          <w:rFonts w:cs="Arial"/>
          <w:sz w:val="24"/>
          <w:szCs w:val="24"/>
        </w:rPr>
        <w:t xml:space="preserve">Ponudnik ponudbeno dokumentacijo odda na način, da po registraciji oziroma prijavi v sistem </w:t>
      </w:r>
      <w:proofErr w:type="spellStart"/>
      <w:r w:rsidRPr="00BA653F">
        <w:rPr>
          <w:rFonts w:cs="Arial"/>
          <w:sz w:val="24"/>
          <w:szCs w:val="24"/>
        </w:rPr>
        <w:t>eJN</w:t>
      </w:r>
      <w:proofErr w:type="spellEnd"/>
      <w:r w:rsidRPr="00BA653F">
        <w:rPr>
          <w:rFonts w:cs="Arial"/>
          <w:sz w:val="24"/>
          <w:szCs w:val="24"/>
        </w:rPr>
        <w:t xml:space="preserve"> na naslovu: </w:t>
      </w:r>
      <w:hyperlink r:id="rId16" w:history="1">
        <w:r w:rsidRPr="00BA653F">
          <w:rPr>
            <w:rFonts w:eastAsia="Calibri" w:cs="Arial"/>
            <w:color w:val="0000FF"/>
            <w:sz w:val="24"/>
            <w:szCs w:val="24"/>
            <w:u w:val="single"/>
          </w:rPr>
          <w:t>https://ejn.gov.si/eJN2</w:t>
        </w:r>
      </w:hyperlink>
      <w:r w:rsidRPr="00BA653F">
        <w:rPr>
          <w:rFonts w:cs="Arial"/>
          <w:sz w:val="24"/>
          <w:szCs w:val="24"/>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BA653F" w:rsidRPr="00BA653F" w:rsidRDefault="00BA653F" w:rsidP="00BA653F">
      <w:pPr>
        <w:spacing w:before="105"/>
        <w:ind w:left="155"/>
        <w:jc w:val="both"/>
        <w:rPr>
          <w:rFonts w:cs="Arial"/>
          <w:sz w:val="24"/>
          <w:szCs w:val="24"/>
        </w:rPr>
      </w:pPr>
      <w:r w:rsidRPr="00BA653F">
        <w:rPr>
          <w:rFonts w:cs="Arial"/>
          <w:sz w:val="24"/>
          <w:szCs w:val="24"/>
        </w:rPr>
        <w:t xml:space="preserve">Podrobna navodila v zvezi z načinom priprave in oddaje ponudbe so navedena v Navodilih za uporabo e-JN, ki so del te razpisne dokumentacije in objavljena na spletnem naslovu </w:t>
      </w:r>
      <w:hyperlink r:id="rId17" w:history="1">
        <w:r w:rsidRPr="00BA653F">
          <w:rPr>
            <w:rFonts w:eastAsia="Calibri" w:cs="Arial"/>
            <w:color w:val="0000FF"/>
            <w:sz w:val="24"/>
            <w:szCs w:val="24"/>
            <w:u w:val="single"/>
          </w:rPr>
          <w:t>https://ejn.gov.si/eJN2</w:t>
        </w:r>
      </w:hyperlink>
      <w:r w:rsidRPr="00BA653F">
        <w:rPr>
          <w:rFonts w:cs="Arial"/>
          <w:sz w:val="24"/>
          <w:szCs w:val="24"/>
        </w:rPr>
        <w:t>.</w:t>
      </w:r>
    </w:p>
    <w:p w:rsidR="00BA653F" w:rsidRPr="00BA653F" w:rsidRDefault="00BA653F" w:rsidP="00BA653F">
      <w:pPr>
        <w:spacing w:before="10"/>
        <w:jc w:val="both"/>
        <w:rPr>
          <w:rFonts w:cs="Arial"/>
          <w:sz w:val="24"/>
          <w:szCs w:val="24"/>
        </w:rPr>
      </w:pPr>
    </w:p>
    <w:p w:rsidR="00BA653F" w:rsidRPr="007C5726" w:rsidRDefault="00BA653F" w:rsidP="007C5726">
      <w:pPr>
        <w:pStyle w:val="Odstavekseznama"/>
        <w:widowControl w:val="0"/>
        <w:numPr>
          <w:ilvl w:val="0"/>
          <w:numId w:val="50"/>
        </w:numPr>
        <w:tabs>
          <w:tab w:val="left" w:pos="584"/>
        </w:tabs>
        <w:autoSpaceDE w:val="0"/>
        <w:autoSpaceDN w:val="0"/>
        <w:outlineLvl w:val="1"/>
        <w:rPr>
          <w:rFonts w:ascii="Arial" w:hAnsi="Arial" w:cs="Arial"/>
          <w:b/>
          <w:bCs/>
          <w:iCs/>
          <w:sz w:val="24"/>
          <w:szCs w:val="24"/>
        </w:rPr>
      </w:pPr>
      <w:bookmarkStart w:id="38" w:name="_Toc524080208"/>
      <w:r w:rsidRPr="007C5726">
        <w:rPr>
          <w:rFonts w:ascii="Arial" w:hAnsi="Arial" w:cs="Arial"/>
          <w:b/>
          <w:bCs/>
          <w:iCs/>
          <w:sz w:val="24"/>
          <w:szCs w:val="24"/>
        </w:rPr>
        <w:t xml:space="preserve">ODSTOP OD IZVEDBE </w:t>
      </w:r>
      <w:r w:rsidRPr="007C5726">
        <w:rPr>
          <w:rFonts w:ascii="Arial" w:hAnsi="Arial" w:cs="Arial"/>
          <w:b/>
          <w:bCs/>
          <w:iCs/>
          <w:spacing w:val="-3"/>
          <w:sz w:val="24"/>
          <w:szCs w:val="24"/>
        </w:rPr>
        <w:t>JAVNEGA</w:t>
      </w:r>
      <w:r w:rsidRPr="007C5726">
        <w:rPr>
          <w:rFonts w:ascii="Arial" w:hAnsi="Arial" w:cs="Arial"/>
          <w:b/>
          <w:bCs/>
          <w:iCs/>
          <w:spacing w:val="7"/>
          <w:sz w:val="24"/>
          <w:szCs w:val="24"/>
        </w:rPr>
        <w:t xml:space="preserve"> </w:t>
      </w:r>
      <w:r w:rsidRPr="007C5726">
        <w:rPr>
          <w:rFonts w:ascii="Arial" w:hAnsi="Arial" w:cs="Arial"/>
          <w:b/>
          <w:bCs/>
          <w:iCs/>
          <w:sz w:val="24"/>
          <w:szCs w:val="24"/>
        </w:rPr>
        <w:t>NAROČILA</w:t>
      </w:r>
      <w:bookmarkEnd w:id="38"/>
    </w:p>
    <w:p w:rsidR="00BA653F" w:rsidRPr="00BA653F" w:rsidRDefault="00BA653F" w:rsidP="00BA653F">
      <w:pPr>
        <w:spacing w:before="182"/>
        <w:ind w:left="155" w:right="151"/>
        <w:jc w:val="both"/>
        <w:rPr>
          <w:rFonts w:cs="Arial"/>
          <w:sz w:val="24"/>
          <w:szCs w:val="24"/>
        </w:rPr>
      </w:pPr>
      <w:r w:rsidRPr="00BA653F">
        <w:rPr>
          <w:rFonts w:cs="Arial"/>
          <w:sz w:val="24"/>
          <w:szCs w:val="24"/>
        </w:rPr>
        <w:t xml:space="preserve">Naročnik lahko na podlagi osmega odstavka 90. člena ZJN-3 po sprejemu odločitve o oddaji </w:t>
      </w:r>
      <w:r w:rsidRPr="00BA653F">
        <w:rPr>
          <w:rFonts w:cs="Arial"/>
          <w:spacing w:val="5"/>
          <w:sz w:val="24"/>
          <w:szCs w:val="24"/>
        </w:rPr>
        <w:t xml:space="preserve">naročila </w:t>
      </w:r>
      <w:r w:rsidRPr="00BA653F">
        <w:rPr>
          <w:rFonts w:cs="Arial"/>
          <w:spacing w:val="2"/>
          <w:sz w:val="24"/>
          <w:szCs w:val="24"/>
        </w:rPr>
        <w:t xml:space="preserve">do </w:t>
      </w:r>
      <w:r w:rsidRPr="00BA653F">
        <w:rPr>
          <w:rFonts w:cs="Arial"/>
          <w:spacing w:val="5"/>
          <w:sz w:val="24"/>
          <w:szCs w:val="24"/>
        </w:rPr>
        <w:t>sklenitve pogodbe</w:t>
      </w:r>
      <w:r w:rsidRPr="00BA653F">
        <w:rPr>
          <w:rFonts w:cs="Arial"/>
          <w:sz w:val="24"/>
          <w:szCs w:val="24"/>
        </w:rPr>
        <w:t xml:space="preserve"> </w:t>
      </w:r>
      <w:r w:rsidRPr="00BA653F">
        <w:rPr>
          <w:rFonts w:cs="Arial"/>
          <w:spacing w:val="6"/>
          <w:sz w:val="24"/>
          <w:szCs w:val="24"/>
        </w:rPr>
        <w:t xml:space="preserve">odstopi </w:t>
      </w:r>
      <w:r w:rsidRPr="00BA653F">
        <w:rPr>
          <w:rFonts w:cs="Arial"/>
          <w:spacing w:val="3"/>
          <w:sz w:val="24"/>
          <w:szCs w:val="24"/>
        </w:rPr>
        <w:t xml:space="preserve">od </w:t>
      </w:r>
      <w:r w:rsidRPr="00BA653F">
        <w:rPr>
          <w:rFonts w:cs="Arial"/>
          <w:spacing w:val="5"/>
          <w:sz w:val="24"/>
          <w:szCs w:val="24"/>
        </w:rPr>
        <w:t xml:space="preserve">izvedbe javnega </w:t>
      </w:r>
      <w:r w:rsidRPr="00BA653F">
        <w:rPr>
          <w:rFonts w:cs="Arial"/>
          <w:spacing w:val="6"/>
          <w:sz w:val="24"/>
          <w:szCs w:val="24"/>
        </w:rPr>
        <w:t xml:space="preserve">naročila </w:t>
      </w:r>
      <w:r w:rsidRPr="00BA653F">
        <w:rPr>
          <w:rFonts w:cs="Arial"/>
          <w:spacing w:val="7"/>
          <w:sz w:val="24"/>
          <w:szCs w:val="24"/>
        </w:rPr>
        <w:t xml:space="preserve">iz </w:t>
      </w:r>
      <w:r w:rsidRPr="00BA653F">
        <w:rPr>
          <w:rFonts w:cs="Arial"/>
          <w:sz w:val="24"/>
          <w:szCs w:val="24"/>
        </w:rPr>
        <w:t xml:space="preserve">utemeljenih razlogov, da predmeta javnega naročila ne potrebuje več, ali da zanj nima zagotovljenih </w:t>
      </w:r>
      <w:r w:rsidRPr="00BA653F">
        <w:rPr>
          <w:rFonts w:cs="Arial"/>
          <w:spacing w:val="5"/>
          <w:sz w:val="24"/>
          <w:szCs w:val="24"/>
        </w:rPr>
        <w:t xml:space="preserve">sredstev, </w:t>
      </w:r>
      <w:r w:rsidRPr="00BA653F">
        <w:rPr>
          <w:rFonts w:cs="Arial"/>
          <w:spacing w:val="3"/>
          <w:sz w:val="24"/>
          <w:szCs w:val="24"/>
        </w:rPr>
        <w:t xml:space="preserve">ali </w:t>
      </w:r>
      <w:r w:rsidRPr="00BA653F">
        <w:rPr>
          <w:rFonts w:cs="Arial"/>
          <w:spacing w:val="2"/>
          <w:sz w:val="24"/>
          <w:szCs w:val="24"/>
        </w:rPr>
        <w:t xml:space="preserve">da se </w:t>
      </w:r>
      <w:r w:rsidRPr="00BA653F">
        <w:rPr>
          <w:rFonts w:cs="Arial"/>
          <w:spacing w:val="3"/>
          <w:sz w:val="24"/>
          <w:szCs w:val="24"/>
        </w:rPr>
        <w:t xml:space="preserve">pri </w:t>
      </w:r>
      <w:r w:rsidRPr="00BA653F">
        <w:rPr>
          <w:rFonts w:cs="Arial"/>
          <w:spacing w:val="5"/>
          <w:sz w:val="24"/>
          <w:szCs w:val="24"/>
        </w:rPr>
        <w:t xml:space="preserve">naročniku pojavi utemeljen </w:t>
      </w:r>
      <w:r w:rsidRPr="00BA653F">
        <w:rPr>
          <w:rFonts w:cs="Arial"/>
          <w:spacing w:val="3"/>
          <w:sz w:val="24"/>
          <w:szCs w:val="24"/>
        </w:rPr>
        <w:t xml:space="preserve">sum, </w:t>
      </w:r>
      <w:r w:rsidRPr="00BA653F">
        <w:rPr>
          <w:rFonts w:cs="Arial"/>
          <w:spacing w:val="2"/>
          <w:sz w:val="24"/>
          <w:szCs w:val="24"/>
        </w:rPr>
        <w:t xml:space="preserve">da je </w:t>
      </w:r>
      <w:r w:rsidRPr="00BA653F">
        <w:rPr>
          <w:rFonts w:cs="Arial"/>
          <w:spacing w:val="3"/>
          <w:sz w:val="24"/>
          <w:szCs w:val="24"/>
        </w:rPr>
        <w:t xml:space="preserve">bila, ali </w:t>
      </w:r>
      <w:r w:rsidRPr="00BA653F">
        <w:rPr>
          <w:rFonts w:cs="Arial"/>
          <w:spacing w:val="2"/>
          <w:sz w:val="24"/>
          <w:szCs w:val="24"/>
        </w:rPr>
        <w:t xml:space="preserve">bi </w:t>
      </w:r>
      <w:r w:rsidRPr="00BA653F">
        <w:rPr>
          <w:rFonts w:cs="Arial"/>
          <w:spacing w:val="3"/>
          <w:sz w:val="24"/>
          <w:szCs w:val="24"/>
        </w:rPr>
        <w:t xml:space="preserve">lahko bila </w:t>
      </w:r>
      <w:r w:rsidRPr="00BA653F">
        <w:rPr>
          <w:rFonts w:cs="Arial"/>
          <w:spacing w:val="5"/>
          <w:sz w:val="24"/>
          <w:szCs w:val="24"/>
        </w:rPr>
        <w:t>vsebina pogodbe</w:t>
      </w:r>
      <w:r w:rsidRPr="00BA653F">
        <w:rPr>
          <w:rFonts w:cs="Arial"/>
          <w:spacing w:val="66"/>
          <w:sz w:val="24"/>
          <w:szCs w:val="24"/>
        </w:rPr>
        <w:t xml:space="preserve"> </w:t>
      </w:r>
      <w:r w:rsidRPr="00BA653F">
        <w:rPr>
          <w:rFonts w:cs="Arial"/>
          <w:sz w:val="24"/>
          <w:szCs w:val="24"/>
        </w:rPr>
        <w:t xml:space="preserve">posledica storjenega kaznivega dejanja, ali da so nastale druge izredne okoliščine, na katere naročnik ni </w:t>
      </w:r>
      <w:r w:rsidRPr="00BA653F">
        <w:rPr>
          <w:rFonts w:cs="Arial"/>
          <w:spacing w:val="5"/>
          <w:sz w:val="24"/>
          <w:szCs w:val="24"/>
        </w:rPr>
        <w:t xml:space="preserve">mogel vplivati in jih </w:t>
      </w:r>
      <w:r w:rsidRPr="00BA653F">
        <w:rPr>
          <w:rFonts w:cs="Arial"/>
          <w:spacing w:val="8"/>
          <w:sz w:val="24"/>
          <w:szCs w:val="24"/>
        </w:rPr>
        <w:t xml:space="preserve">predvideti </w:t>
      </w:r>
      <w:r w:rsidRPr="00BA653F">
        <w:rPr>
          <w:rFonts w:cs="Arial"/>
          <w:spacing w:val="5"/>
          <w:sz w:val="24"/>
          <w:szCs w:val="24"/>
        </w:rPr>
        <w:t xml:space="preserve">ter </w:t>
      </w:r>
      <w:r w:rsidRPr="00BA653F">
        <w:rPr>
          <w:rFonts w:cs="Arial"/>
          <w:spacing w:val="7"/>
          <w:sz w:val="24"/>
          <w:szCs w:val="24"/>
        </w:rPr>
        <w:t xml:space="preserve">zaradi katerih </w:t>
      </w:r>
      <w:r w:rsidRPr="00BA653F">
        <w:rPr>
          <w:rFonts w:cs="Arial"/>
          <w:spacing w:val="5"/>
          <w:sz w:val="24"/>
          <w:szCs w:val="24"/>
        </w:rPr>
        <w:t xml:space="preserve">je </w:t>
      </w:r>
      <w:r w:rsidRPr="00BA653F">
        <w:rPr>
          <w:rFonts w:cs="Arial"/>
          <w:spacing w:val="7"/>
          <w:sz w:val="24"/>
          <w:szCs w:val="24"/>
        </w:rPr>
        <w:t xml:space="preserve">postala izvedba javnega naročila </w:t>
      </w:r>
      <w:r w:rsidRPr="00BA653F">
        <w:rPr>
          <w:rFonts w:cs="Arial"/>
          <w:sz w:val="24"/>
          <w:szCs w:val="24"/>
        </w:rPr>
        <w:t xml:space="preserve">z </w:t>
      </w:r>
      <w:r w:rsidRPr="00BA653F">
        <w:rPr>
          <w:rFonts w:cs="Arial"/>
          <w:spacing w:val="10"/>
          <w:sz w:val="24"/>
          <w:szCs w:val="24"/>
        </w:rPr>
        <w:t xml:space="preserve">izbranim </w:t>
      </w:r>
      <w:r w:rsidRPr="00BA653F">
        <w:rPr>
          <w:rFonts w:cs="Arial"/>
          <w:sz w:val="24"/>
          <w:szCs w:val="24"/>
        </w:rPr>
        <w:t xml:space="preserve">ponudnikom </w:t>
      </w:r>
      <w:r w:rsidRPr="00BA653F">
        <w:rPr>
          <w:rFonts w:cs="Arial"/>
          <w:spacing w:val="3"/>
          <w:sz w:val="24"/>
          <w:szCs w:val="24"/>
        </w:rPr>
        <w:t xml:space="preserve">nemogoča. </w:t>
      </w:r>
      <w:r w:rsidRPr="00BA653F">
        <w:rPr>
          <w:rFonts w:cs="Arial"/>
          <w:sz w:val="24"/>
          <w:szCs w:val="24"/>
        </w:rPr>
        <w:t xml:space="preserve">V </w:t>
      </w:r>
      <w:r w:rsidRPr="00BA653F">
        <w:rPr>
          <w:rFonts w:cs="Arial"/>
          <w:spacing w:val="2"/>
          <w:sz w:val="24"/>
          <w:szCs w:val="24"/>
        </w:rPr>
        <w:t xml:space="preserve">tem </w:t>
      </w:r>
      <w:r w:rsidRPr="00BA653F">
        <w:rPr>
          <w:rFonts w:cs="Arial"/>
          <w:spacing w:val="3"/>
          <w:sz w:val="24"/>
          <w:szCs w:val="24"/>
        </w:rPr>
        <w:t xml:space="preserve">primeru </w:t>
      </w:r>
      <w:r w:rsidRPr="00BA653F">
        <w:rPr>
          <w:rFonts w:cs="Arial"/>
          <w:spacing w:val="1"/>
          <w:sz w:val="24"/>
          <w:szCs w:val="24"/>
        </w:rPr>
        <w:t xml:space="preserve">bo naročnik </w:t>
      </w:r>
      <w:r w:rsidRPr="00BA653F">
        <w:rPr>
          <w:rFonts w:cs="Arial"/>
          <w:sz w:val="24"/>
          <w:szCs w:val="24"/>
        </w:rPr>
        <w:t xml:space="preserve">v </w:t>
      </w:r>
      <w:r w:rsidRPr="00BA653F">
        <w:rPr>
          <w:rFonts w:cs="Arial"/>
          <w:spacing w:val="1"/>
          <w:sz w:val="24"/>
          <w:szCs w:val="24"/>
        </w:rPr>
        <w:t xml:space="preserve">svoji odločitvi in </w:t>
      </w:r>
      <w:r w:rsidRPr="00BA653F">
        <w:rPr>
          <w:rFonts w:cs="Arial"/>
          <w:sz w:val="24"/>
          <w:szCs w:val="24"/>
        </w:rPr>
        <w:t xml:space="preserve">o </w:t>
      </w:r>
      <w:r w:rsidRPr="00BA653F">
        <w:rPr>
          <w:rFonts w:cs="Arial"/>
          <w:spacing w:val="3"/>
          <w:sz w:val="24"/>
          <w:szCs w:val="24"/>
        </w:rPr>
        <w:t xml:space="preserve">razlogih </w:t>
      </w:r>
      <w:r w:rsidRPr="00BA653F">
        <w:rPr>
          <w:rFonts w:cs="Arial"/>
          <w:spacing w:val="5"/>
          <w:sz w:val="24"/>
          <w:szCs w:val="24"/>
        </w:rPr>
        <w:t xml:space="preserve">zaradi </w:t>
      </w:r>
      <w:r w:rsidRPr="00BA653F">
        <w:rPr>
          <w:rFonts w:cs="Arial"/>
          <w:sz w:val="24"/>
          <w:szCs w:val="24"/>
        </w:rPr>
        <w:t>katerih odstopa od izvedbe javnega naročila pisno obvestil ponudnike.</w:t>
      </w:r>
    </w:p>
    <w:p w:rsidR="00BA653F" w:rsidRPr="00BA653F" w:rsidRDefault="00BA653F" w:rsidP="00BA653F">
      <w:pPr>
        <w:spacing w:before="5"/>
        <w:jc w:val="both"/>
        <w:rPr>
          <w:rFonts w:cs="Arial"/>
          <w:sz w:val="24"/>
          <w:szCs w:val="24"/>
        </w:rPr>
      </w:pPr>
    </w:p>
    <w:p w:rsidR="00BA653F" w:rsidRPr="007C5726" w:rsidRDefault="00BA653F" w:rsidP="007C5726">
      <w:pPr>
        <w:pStyle w:val="Odstavekseznama"/>
        <w:widowControl w:val="0"/>
        <w:numPr>
          <w:ilvl w:val="0"/>
          <w:numId w:val="50"/>
        </w:numPr>
        <w:tabs>
          <w:tab w:val="left" w:pos="584"/>
        </w:tabs>
        <w:autoSpaceDE w:val="0"/>
        <w:autoSpaceDN w:val="0"/>
        <w:outlineLvl w:val="1"/>
        <w:rPr>
          <w:rFonts w:ascii="Arial" w:hAnsi="Arial" w:cs="Arial"/>
          <w:b/>
          <w:bCs/>
          <w:iCs/>
          <w:sz w:val="24"/>
          <w:szCs w:val="24"/>
        </w:rPr>
      </w:pPr>
      <w:bookmarkStart w:id="39" w:name="_Toc524080209"/>
      <w:r w:rsidRPr="007C5726">
        <w:rPr>
          <w:rFonts w:ascii="Arial" w:hAnsi="Arial" w:cs="Arial"/>
          <w:b/>
          <w:bCs/>
          <w:iCs/>
          <w:sz w:val="24"/>
          <w:szCs w:val="24"/>
        </w:rPr>
        <w:t>POGODBA</w:t>
      </w:r>
      <w:bookmarkEnd w:id="39"/>
    </w:p>
    <w:p w:rsidR="00BA653F" w:rsidRPr="00BA653F" w:rsidRDefault="00BA653F" w:rsidP="00BA653F">
      <w:pPr>
        <w:jc w:val="both"/>
        <w:rPr>
          <w:rFonts w:cs="Arial"/>
          <w:sz w:val="24"/>
          <w:szCs w:val="24"/>
        </w:rPr>
      </w:pPr>
    </w:p>
    <w:p w:rsidR="00BA653F" w:rsidRPr="00BA653F" w:rsidRDefault="00BA653F" w:rsidP="00BA653F">
      <w:pPr>
        <w:ind w:left="155" w:right="149"/>
        <w:jc w:val="both"/>
        <w:rPr>
          <w:rFonts w:cs="Arial"/>
          <w:sz w:val="24"/>
          <w:szCs w:val="24"/>
        </w:rPr>
      </w:pPr>
      <w:r w:rsidRPr="00BA653F">
        <w:rPr>
          <w:rFonts w:cs="Arial"/>
          <w:sz w:val="24"/>
          <w:szCs w:val="24"/>
        </w:rPr>
        <w:t xml:space="preserve">V skladu s šestim </w:t>
      </w:r>
      <w:r w:rsidRPr="00BA653F">
        <w:rPr>
          <w:rFonts w:cs="Arial"/>
          <w:spacing w:val="-3"/>
          <w:sz w:val="24"/>
          <w:szCs w:val="24"/>
        </w:rPr>
        <w:t xml:space="preserve">odstavkom </w:t>
      </w:r>
      <w:r w:rsidRPr="00BA653F">
        <w:rPr>
          <w:rFonts w:cs="Arial"/>
          <w:sz w:val="24"/>
          <w:szCs w:val="24"/>
        </w:rPr>
        <w:t xml:space="preserve">14. člena Zakona o integriteti in preprečevanju korupcije (Uradni list </w:t>
      </w:r>
      <w:r w:rsidRPr="00BA653F">
        <w:rPr>
          <w:rFonts w:cs="Arial"/>
          <w:spacing w:val="-4"/>
          <w:sz w:val="24"/>
          <w:szCs w:val="24"/>
        </w:rPr>
        <w:t xml:space="preserve">RS </w:t>
      </w:r>
      <w:r w:rsidRPr="00BA653F">
        <w:rPr>
          <w:rFonts w:cs="Arial"/>
          <w:sz w:val="24"/>
          <w:szCs w:val="24"/>
        </w:rPr>
        <w:t xml:space="preserve">št. 45/2010, 26/2011, 30/2011 - skl. US, 43/2011; v nadaljevanju: ZIntPK-UPB2) </w:t>
      </w:r>
      <w:r w:rsidRPr="009266D2">
        <w:rPr>
          <w:rFonts w:cs="Arial"/>
          <w:sz w:val="24"/>
          <w:szCs w:val="24"/>
        </w:rPr>
        <w:t xml:space="preserve">in šestim odstavkom 91. člena ZJN-3 </w:t>
      </w:r>
      <w:r w:rsidRPr="00BA653F">
        <w:rPr>
          <w:rFonts w:cs="Arial"/>
          <w:sz w:val="24"/>
          <w:szCs w:val="24"/>
        </w:rPr>
        <w:t xml:space="preserve">je dolžan izbrani ponudnik na </w:t>
      </w:r>
      <w:r w:rsidRPr="00BA653F">
        <w:rPr>
          <w:rFonts w:cs="Arial"/>
          <w:spacing w:val="-3"/>
          <w:sz w:val="24"/>
          <w:szCs w:val="24"/>
        </w:rPr>
        <w:t xml:space="preserve">poziv </w:t>
      </w:r>
      <w:r w:rsidRPr="00BA653F">
        <w:rPr>
          <w:rFonts w:cs="Arial"/>
          <w:sz w:val="24"/>
          <w:szCs w:val="24"/>
        </w:rPr>
        <w:t xml:space="preserve">naročnika </w:t>
      </w:r>
      <w:r w:rsidRPr="009266D2">
        <w:rPr>
          <w:rFonts w:cs="Arial"/>
          <w:sz w:val="24"/>
          <w:szCs w:val="24"/>
        </w:rPr>
        <w:t xml:space="preserve">v 8 (osmih) dneh </w:t>
      </w:r>
      <w:r w:rsidRPr="00BA653F">
        <w:rPr>
          <w:rFonts w:cs="Arial"/>
          <w:sz w:val="24"/>
          <w:szCs w:val="24"/>
        </w:rPr>
        <w:t xml:space="preserve">predložiti izjavo ali podatke o udeležbi fizičnih in pravnih </w:t>
      </w:r>
      <w:r w:rsidRPr="00BA653F">
        <w:rPr>
          <w:rFonts w:cs="Arial"/>
          <w:spacing w:val="-3"/>
          <w:sz w:val="24"/>
          <w:szCs w:val="24"/>
        </w:rPr>
        <w:t xml:space="preserve">oseb </w:t>
      </w:r>
      <w:r w:rsidRPr="00BA653F">
        <w:rPr>
          <w:rFonts w:cs="Arial"/>
          <w:sz w:val="24"/>
          <w:szCs w:val="24"/>
        </w:rPr>
        <w:t xml:space="preserve">v lastništvu izbranega ponudnika ter o gospodarskih subjektih za katere </w:t>
      </w:r>
      <w:r w:rsidRPr="00BA653F">
        <w:rPr>
          <w:rFonts w:cs="Arial"/>
          <w:spacing w:val="-3"/>
          <w:sz w:val="24"/>
          <w:szCs w:val="24"/>
        </w:rPr>
        <w:t xml:space="preserve">se </w:t>
      </w:r>
      <w:r w:rsidRPr="00BA653F">
        <w:rPr>
          <w:rFonts w:cs="Arial"/>
          <w:sz w:val="24"/>
          <w:szCs w:val="24"/>
        </w:rPr>
        <w:t xml:space="preserve">glede na določbe zakona, ki ureja gospodarske družbe šteje, da </w:t>
      </w:r>
      <w:r w:rsidRPr="00BA653F">
        <w:rPr>
          <w:rFonts w:cs="Arial"/>
          <w:spacing w:val="-3"/>
          <w:sz w:val="24"/>
          <w:szCs w:val="24"/>
        </w:rPr>
        <w:t xml:space="preserve">so </w:t>
      </w:r>
      <w:r w:rsidRPr="00BA653F">
        <w:rPr>
          <w:rFonts w:cs="Arial"/>
          <w:sz w:val="24"/>
          <w:szCs w:val="24"/>
        </w:rPr>
        <w:t>povezane družbe z izbranim ponudnikom. Če bo ponudnik predložil lažno izjavo, oziroma bo dal neresnične podatke o navedenih dejstvih, bo to imelo za posledico ničnost pogodb</w:t>
      </w:r>
      <w:r w:rsidR="009266D2">
        <w:rPr>
          <w:rFonts w:cs="Arial"/>
          <w:sz w:val="24"/>
          <w:szCs w:val="24"/>
        </w:rPr>
        <w:t>e.</w:t>
      </w:r>
    </w:p>
    <w:p w:rsidR="00BA653F" w:rsidRPr="00BA653F" w:rsidRDefault="00BA653F" w:rsidP="00BA653F">
      <w:pPr>
        <w:jc w:val="both"/>
        <w:rPr>
          <w:rFonts w:cs="Arial"/>
          <w:sz w:val="24"/>
          <w:szCs w:val="24"/>
        </w:rPr>
      </w:pPr>
    </w:p>
    <w:p w:rsidR="00BA653F" w:rsidRPr="00BA653F" w:rsidRDefault="00BA653F" w:rsidP="00BA653F">
      <w:pPr>
        <w:ind w:left="155" w:right="150"/>
        <w:jc w:val="both"/>
        <w:rPr>
          <w:rFonts w:cs="Arial"/>
          <w:sz w:val="24"/>
          <w:szCs w:val="24"/>
        </w:rPr>
      </w:pPr>
      <w:r w:rsidRPr="00BA653F">
        <w:rPr>
          <w:rFonts w:cs="Arial"/>
          <w:sz w:val="24"/>
          <w:szCs w:val="24"/>
        </w:rPr>
        <w:t>Po pravnomočnosti odločitve, bo moral izbrani ponudnik, v kolikor pogodba ne bo podpisana do začetka zavarovalnega obdobja določenega v vzorcu pogodbe, po zavarovalnem posredniku naročnika izdati potrdilo o začasnem zavarovalnem kritju, s katerim bo prevzel v zavarovanje predmet tega naročila po vzorcu pogodbe in zavarovalnih polic, za obdobje od začetka predmetnega zavarovalnega obdobja do podpisa, oziroma začetka veljavnosti pogodbe oziroma zavarovalnih polic.</w:t>
      </w:r>
    </w:p>
    <w:p w:rsidR="00BA653F" w:rsidRPr="00BA653F" w:rsidRDefault="00BA653F" w:rsidP="00BA653F">
      <w:pPr>
        <w:spacing w:before="6"/>
        <w:jc w:val="both"/>
        <w:rPr>
          <w:rFonts w:cs="Arial"/>
          <w:sz w:val="24"/>
          <w:szCs w:val="24"/>
        </w:rPr>
      </w:pPr>
    </w:p>
    <w:p w:rsidR="00BA653F" w:rsidRPr="00BA653F" w:rsidRDefault="00BA653F" w:rsidP="00BA653F">
      <w:pPr>
        <w:spacing w:before="1"/>
        <w:ind w:left="155" w:right="145"/>
        <w:jc w:val="both"/>
        <w:rPr>
          <w:rFonts w:cs="Arial"/>
          <w:sz w:val="24"/>
          <w:szCs w:val="24"/>
        </w:rPr>
      </w:pPr>
      <w:r w:rsidRPr="00BA653F">
        <w:rPr>
          <w:rFonts w:cs="Arial"/>
          <w:sz w:val="24"/>
          <w:szCs w:val="24"/>
        </w:rPr>
        <w:t xml:space="preserve">Pred podpisom pogodbe </w:t>
      </w:r>
      <w:r w:rsidR="00BC6572">
        <w:rPr>
          <w:rFonts w:cs="Arial"/>
          <w:sz w:val="24"/>
          <w:szCs w:val="24"/>
        </w:rPr>
        <w:t xml:space="preserve">bo naročnik </w:t>
      </w:r>
      <w:r w:rsidRPr="00BA653F">
        <w:rPr>
          <w:rFonts w:cs="Arial"/>
          <w:sz w:val="24"/>
          <w:szCs w:val="24"/>
        </w:rPr>
        <w:t>preveril, ali obstajajo razlogi iz 35. člena ZIntPK-UPB2 o prepovedi poslovanja, zaradi katerih naročnik ne sme poslovati z izbranim ponudnikom (ponudnikom iz skupne ponudbe) za to naročilo. Enako velja za podizvajalca (v primeru da bo ta izvedel storitve višje od 10.000,00 EUR brez DDV).</w:t>
      </w:r>
    </w:p>
    <w:p w:rsidR="00BA653F" w:rsidRPr="00BA653F" w:rsidRDefault="00BA653F" w:rsidP="00BA653F">
      <w:pPr>
        <w:jc w:val="both"/>
        <w:rPr>
          <w:rFonts w:cs="Arial"/>
          <w:sz w:val="24"/>
          <w:szCs w:val="24"/>
        </w:rPr>
      </w:pPr>
    </w:p>
    <w:p w:rsidR="00BA653F" w:rsidRPr="00BA653F" w:rsidRDefault="00BA653F" w:rsidP="00BA653F">
      <w:pPr>
        <w:spacing w:before="1"/>
        <w:ind w:left="155" w:right="150"/>
        <w:jc w:val="both"/>
        <w:rPr>
          <w:rFonts w:cs="Arial"/>
          <w:sz w:val="24"/>
          <w:szCs w:val="24"/>
        </w:rPr>
      </w:pPr>
      <w:r w:rsidRPr="00BA653F">
        <w:rPr>
          <w:rFonts w:cs="Arial"/>
          <w:sz w:val="24"/>
          <w:szCs w:val="24"/>
        </w:rPr>
        <w:lastRenderedPageBreak/>
        <w:t>Po prejemu pogodbe</w:t>
      </w:r>
      <w:r w:rsidR="00F0117A">
        <w:rPr>
          <w:rFonts w:cs="Arial"/>
          <w:sz w:val="24"/>
          <w:szCs w:val="24"/>
        </w:rPr>
        <w:t xml:space="preserve"> s strani naročnika</w:t>
      </w:r>
      <w:r w:rsidRPr="00BA653F">
        <w:rPr>
          <w:rFonts w:cs="Arial"/>
          <w:sz w:val="24"/>
          <w:szCs w:val="24"/>
        </w:rPr>
        <w:t>, mora izbrani ponudnik le-to podpisano vrniti naročniku v roku 5 (petih) dni</w:t>
      </w:r>
      <w:r w:rsidR="00684426">
        <w:rPr>
          <w:rFonts w:cs="Arial"/>
          <w:sz w:val="24"/>
          <w:szCs w:val="24"/>
        </w:rPr>
        <w:t>.</w:t>
      </w:r>
    </w:p>
    <w:p w:rsidR="00BA653F" w:rsidRPr="00BA653F" w:rsidRDefault="00BA653F" w:rsidP="00BA653F">
      <w:pPr>
        <w:jc w:val="both"/>
        <w:rPr>
          <w:rFonts w:cs="Arial"/>
          <w:sz w:val="24"/>
          <w:szCs w:val="24"/>
        </w:rPr>
      </w:pPr>
    </w:p>
    <w:p w:rsidR="00BA653F" w:rsidRPr="00BA653F" w:rsidRDefault="00BA653F" w:rsidP="00BA653F">
      <w:pPr>
        <w:spacing w:before="1"/>
        <w:ind w:left="155" w:right="152"/>
        <w:jc w:val="both"/>
        <w:rPr>
          <w:rFonts w:cs="Arial"/>
          <w:sz w:val="24"/>
          <w:szCs w:val="24"/>
        </w:rPr>
      </w:pPr>
      <w:r w:rsidRPr="00BA653F">
        <w:rPr>
          <w:rFonts w:cs="Arial"/>
          <w:sz w:val="24"/>
          <w:szCs w:val="24"/>
        </w:rPr>
        <w:t>Pogodba se bo pred podpisom vsebinsko prilagodila glede na to, ali bo izbrani ponudnik predložil skupno ponudbo, oziroma prijavil sodelovanje podizvajalcev in podobno.</w:t>
      </w:r>
    </w:p>
    <w:p w:rsidR="00BA653F" w:rsidRPr="00BA653F" w:rsidRDefault="00BA653F" w:rsidP="00BA653F">
      <w:pPr>
        <w:jc w:val="both"/>
        <w:rPr>
          <w:rFonts w:cs="Arial"/>
          <w:sz w:val="24"/>
          <w:szCs w:val="24"/>
        </w:rPr>
      </w:pPr>
    </w:p>
    <w:p w:rsidR="00BA653F" w:rsidRPr="007C5726" w:rsidRDefault="00BA653F" w:rsidP="007C5726">
      <w:pPr>
        <w:pStyle w:val="Odstavekseznama"/>
        <w:widowControl w:val="0"/>
        <w:numPr>
          <w:ilvl w:val="0"/>
          <w:numId w:val="50"/>
        </w:numPr>
        <w:tabs>
          <w:tab w:val="left" w:pos="584"/>
        </w:tabs>
        <w:autoSpaceDE w:val="0"/>
        <w:autoSpaceDN w:val="0"/>
        <w:outlineLvl w:val="1"/>
        <w:rPr>
          <w:rFonts w:ascii="Arial" w:hAnsi="Arial" w:cs="Arial"/>
          <w:b/>
          <w:bCs/>
          <w:iCs/>
          <w:sz w:val="24"/>
          <w:szCs w:val="24"/>
        </w:rPr>
      </w:pPr>
      <w:bookmarkStart w:id="40" w:name="_Toc524080210"/>
      <w:r w:rsidRPr="007C5726">
        <w:rPr>
          <w:rFonts w:ascii="Arial" w:hAnsi="Arial" w:cs="Arial"/>
          <w:b/>
          <w:bCs/>
          <w:iCs/>
          <w:sz w:val="24"/>
          <w:szCs w:val="24"/>
        </w:rPr>
        <w:t>OBVESTILO O ODLOČITVI O ODDAJI NAROČIL</w:t>
      </w:r>
      <w:bookmarkEnd w:id="40"/>
    </w:p>
    <w:p w:rsidR="00BA653F" w:rsidRPr="00BA653F" w:rsidRDefault="00BA653F" w:rsidP="00BA653F">
      <w:pPr>
        <w:spacing w:before="187"/>
        <w:ind w:left="155"/>
        <w:jc w:val="both"/>
        <w:rPr>
          <w:rFonts w:cs="Arial"/>
          <w:sz w:val="24"/>
          <w:szCs w:val="24"/>
        </w:rPr>
      </w:pPr>
      <w:r w:rsidRPr="00BA653F">
        <w:rPr>
          <w:rFonts w:cs="Arial"/>
          <w:sz w:val="24"/>
          <w:szCs w:val="24"/>
        </w:rPr>
        <w:t>Naročnik bo ponudnike obvestil o odločitvi o oddaji naročila na način, predpisan v ZJN-3.</w:t>
      </w:r>
    </w:p>
    <w:p w:rsidR="00BA653F" w:rsidRPr="00BA653F" w:rsidRDefault="00BA653F" w:rsidP="00BA653F">
      <w:pPr>
        <w:spacing w:before="9"/>
        <w:jc w:val="both"/>
        <w:rPr>
          <w:rFonts w:cs="Arial"/>
          <w:sz w:val="24"/>
          <w:szCs w:val="24"/>
        </w:rPr>
      </w:pPr>
    </w:p>
    <w:p w:rsidR="00BA653F" w:rsidRPr="007C5726" w:rsidRDefault="00BA653F" w:rsidP="007C5726">
      <w:pPr>
        <w:pStyle w:val="Odstavekseznama"/>
        <w:widowControl w:val="0"/>
        <w:numPr>
          <w:ilvl w:val="0"/>
          <w:numId w:val="50"/>
        </w:numPr>
        <w:tabs>
          <w:tab w:val="left" w:pos="584"/>
        </w:tabs>
        <w:autoSpaceDE w:val="0"/>
        <w:autoSpaceDN w:val="0"/>
        <w:outlineLvl w:val="1"/>
        <w:rPr>
          <w:rFonts w:ascii="Arial" w:hAnsi="Arial" w:cs="Arial"/>
          <w:b/>
          <w:bCs/>
          <w:iCs/>
          <w:sz w:val="24"/>
          <w:szCs w:val="24"/>
        </w:rPr>
      </w:pPr>
      <w:bookmarkStart w:id="41" w:name="_Toc524080211"/>
      <w:r w:rsidRPr="007C5726">
        <w:rPr>
          <w:rFonts w:ascii="Arial" w:hAnsi="Arial" w:cs="Arial"/>
          <w:b/>
          <w:bCs/>
          <w:iCs/>
          <w:sz w:val="24"/>
          <w:szCs w:val="24"/>
        </w:rPr>
        <w:t>PRAVNO VARSTVO</w:t>
      </w:r>
      <w:bookmarkEnd w:id="41"/>
    </w:p>
    <w:p w:rsidR="00BA653F" w:rsidRPr="00BA653F" w:rsidRDefault="00BA653F" w:rsidP="00BA653F">
      <w:pPr>
        <w:spacing w:before="187"/>
        <w:ind w:left="155" w:right="153"/>
        <w:jc w:val="both"/>
        <w:rPr>
          <w:rFonts w:cs="Arial"/>
          <w:sz w:val="24"/>
          <w:szCs w:val="24"/>
        </w:rPr>
      </w:pPr>
      <w:r w:rsidRPr="00BA653F">
        <w:rPr>
          <w:rFonts w:cs="Arial"/>
          <w:sz w:val="24"/>
          <w:szCs w:val="24"/>
        </w:rPr>
        <w:t>Zahtevek za revizijo, ki se nanaša na vsebino objave in/ali povabilo k oddaji ponudbe in/ali razpisno dokumentacijo, se razen v primeru iz četrtega odstavka 25. člena Zakona o pravnem varstvu v postopkih javnega naročanja (Uradni list RS, št. 43/11, 60/11-ZTP-D, 63/13, 90/14 – ZDU-1I, 95/2014 - ZIPRS1415-C, 96/2015 - ZIPRS1617, 80/2016 - ZIPRS1718, 60/2017) lahko vloži v osmih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vendar ne po roku za prejem ponudb.</w:t>
      </w:r>
    </w:p>
    <w:p w:rsidR="00BA653F" w:rsidRPr="00BA653F" w:rsidRDefault="00BA653F" w:rsidP="00BA653F">
      <w:pPr>
        <w:jc w:val="both"/>
        <w:rPr>
          <w:rFonts w:cs="Arial"/>
          <w:sz w:val="24"/>
          <w:szCs w:val="24"/>
        </w:rPr>
      </w:pPr>
    </w:p>
    <w:p w:rsidR="00BA653F" w:rsidRPr="00BA653F" w:rsidRDefault="00BA653F" w:rsidP="00BA653F">
      <w:pPr>
        <w:ind w:left="155" w:right="151"/>
        <w:jc w:val="both"/>
        <w:rPr>
          <w:rFonts w:cs="Arial"/>
          <w:sz w:val="24"/>
          <w:szCs w:val="24"/>
        </w:rPr>
      </w:pPr>
      <w:r w:rsidRPr="00BA653F">
        <w:rPr>
          <w:rFonts w:cs="Arial"/>
          <w:sz w:val="24"/>
          <w:szCs w:val="24"/>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rsidR="00BA653F" w:rsidRPr="00BA653F" w:rsidRDefault="00BA653F" w:rsidP="00BA653F">
      <w:pPr>
        <w:jc w:val="both"/>
        <w:rPr>
          <w:rFonts w:cs="Arial"/>
          <w:sz w:val="24"/>
          <w:szCs w:val="24"/>
        </w:rPr>
      </w:pPr>
    </w:p>
    <w:p w:rsidR="00BA653F" w:rsidRPr="00BA653F" w:rsidRDefault="00BA653F" w:rsidP="005B242C">
      <w:pPr>
        <w:ind w:left="155" w:right="152"/>
        <w:jc w:val="both"/>
        <w:rPr>
          <w:rFonts w:cs="Arial"/>
          <w:sz w:val="24"/>
          <w:szCs w:val="24"/>
        </w:rPr>
      </w:pPr>
      <w:r w:rsidRPr="00BA653F">
        <w:rPr>
          <w:rFonts w:cs="Arial"/>
          <w:sz w:val="24"/>
          <w:szCs w:val="24"/>
        </w:rPr>
        <w:t>Zahtevek za revizijo mora biti vložen pri Zavodu Republike Slovenije za blagovne rezerve, Dunajska cesta 106, 1000 Ljubljana, in sicer neposredno na tem naslovu, po pošti priporočeno ali po pošti priporočeno s povratnico.</w:t>
      </w:r>
      <w:bookmarkStart w:id="42" w:name="_GoBack"/>
      <w:bookmarkEnd w:id="42"/>
    </w:p>
    <w:p w:rsidR="00BA653F" w:rsidRPr="00BA653F" w:rsidRDefault="00BA653F" w:rsidP="00BA653F">
      <w:pPr>
        <w:ind w:left="5530" w:right="1763" w:firstLine="587"/>
        <w:jc w:val="both"/>
        <w:rPr>
          <w:rFonts w:cs="Arial"/>
          <w:sz w:val="24"/>
          <w:szCs w:val="24"/>
        </w:rPr>
      </w:pPr>
    </w:p>
    <w:p w:rsidR="00BA653F" w:rsidRPr="00BA653F" w:rsidRDefault="00BA653F" w:rsidP="00BA653F">
      <w:pPr>
        <w:widowControl w:val="0"/>
        <w:jc w:val="both"/>
        <w:rPr>
          <w:rFonts w:cs="Arial"/>
          <w:i/>
          <w:color w:val="000000"/>
          <w:sz w:val="24"/>
          <w:szCs w:val="24"/>
        </w:rPr>
      </w:pPr>
    </w:p>
    <w:p w:rsidR="00883950" w:rsidRPr="00BA653F" w:rsidRDefault="00883950" w:rsidP="00BA653F"/>
    <w:sectPr w:rsidR="00883950" w:rsidRPr="00BA653F" w:rsidSect="00001218">
      <w:footerReference w:type="default" r:id="rId18"/>
      <w:headerReference w:type="first" r:id="rId19"/>
      <w:footerReference w:type="first" r:id="rId2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D69" w:rsidRDefault="00BD2D69">
      <w:r>
        <w:separator/>
      </w:r>
    </w:p>
  </w:endnote>
  <w:endnote w:type="continuationSeparator" w:id="0">
    <w:p w:rsidR="00BD2D69" w:rsidRDefault="00BD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541" w:rsidRPr="00001218" w:rsidRDefault="00BA3541"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5B242C">
      <w:rPr>
        <w:rStyle w:val="tevilkastrani"/>
        <w:noProof/>
        <w:sz w:val="20"/>
        <w:szCs w:val="20"/>
      </w:rPr>
      <w:t>18</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5B242C">
      <w:rPr>
        <w:rStyle w:val="tevilkastrani"/>
        <w:noProof/>
        <w:sz w:val="20"/>
        <w:szCs w:val="20"/>
      </w:rPr>
      <w:t>18</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35"/>
      <w:gridCol w:w="4497"/>
    </w:tblGrid>
    <w:tr w:rsidR="00BA3541" w:rsidRPr="002A50A5" w:rsidTr="00A1445A">
      <w:tc>
        <w:tcPr>
          <w:tcW w:w="4605" w:type="dxa"/>
          <w:shd w:val="clear" w:color="auto" w:fill="auto"/>
        </w:tcPr>
        <w:p w:rsidR="00BA3541" w:rsidRPr="005A785E" w:rsidRDefault="00BA3541" w:rsidP="002618E0">
          <w:pPr>
            <w:rPr>
              <w:noProof/>
            </w:rPr>
          </w:pPr>
          <w:r>
            <w:rPr>
              <w:noProof/>
            </w:rPr>
            <w:drawing>
              <wp:inline distT="0" distB="0" distL="0" distR="0" wp14:anchorId="409DF042" wp14:editId="0616FA56">
                <wp:extent cx="1028700" cy="485775"/>
                <wp:effectExtent l="0" t="0" r="0" b="9525"/>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85775"/>
                        </a:xfrm>
                        <a:prstGeom prst="rect">
                          <a:avLst/>
                        </a:prstGeom>
                        <a:noFill/>
                        <a:ln>
                          <a:noFill/>
                        </a:ln>
                      </pic:spPr>
                    </pic:pic>
                  </a:graphicData>
                </a:graphic>
              </wp:inline>
            </w:drawing>
          </w:r>
        </w:p>
      </w:tc>
      <w:tc>
        <w:tcPr>
          <w:tcW w:w="4605" w:type="dxa"/>
          <w:shd w:val="clear" w:color="auto" w:fill="auto"/>
        </w:tcPr>
        <w:p w:rsidR="00BA3541" w:rsidRPr="002A50A5" w:rsidRDefault="00BA3541" w:rsidP="00A1445A">
          <w:pPr>
            <w:jc w:val="right"/>
            <w:rPr>
              <w:color w:val="000000"/>
              <w:sz w:val="20"/>
              <w:szCs w:val="20"/>
            </w:rPr>
          </w:pPr>
          <w:r w:rsidRPr="002A50A5">
            <w:rPr>
              <w:rStyle w:val="tevilkastrani"/>
              <w:sz w:val="20"/>
              <w:szCs w:val="20"/>
            </w:rPr>
            <w:fldChar w:fldCharType="begin"/>
          </w:r>
          <w:r w:rsidRPr="002A50A5">
            <w:rPr>
              <w:rStyle w:val="tevilkastrani"/>
              <w:sz w:val="20"/>
              <w:szCs w:val="20"/>
            </w:rPr>
            <w:instrText xml:space="preserve"> PAGE </w:instrText>
          </w:r>
          <w:r w:rsidRPr="002A50A5">
            <w:rPr>
              <w:rStyle w:val="tevilkastrani"/>
              <w:sz w:val="20"/>
              <w:szCs w:val="20"/>
            </w:rPr>
            <w:fldChar w:fldCharType="separate"/>
          </w:r>
          <w:r w:rsidR="00FB2DB3">
            <w:rPr>
              <w:rStyle w:val="tevilkastrani"/>
              <w:noProof/>
              <w:sz w:val="20"/>
              <w:szCs w:val="20"/>
            </w:rPr>
            <w:t>1</w:t>
          </w:r>
          <w:r w:rsidRPr="002A50A5">
            <w:rPr>
              <w:rStyle w:val="tevilkastrani"/>
              <w:sz w:val="20"/>
              <w:szCs w:val="20"/>
            </w:rPr>
            <w:fldChar w:fldCharType="end"/>
          </w:r>
          <w:r w:rsidRPr="002A50A5">
            <w:rPr>
              <w:rStyle w:val="tevilkastrani"/>
              <w:sz w:val="20"/>
              <w:szCs w:val="20"/>
            </w:rPr>
            <w:t xml:space="preserve"> / </w:t>
          </w:r>
          <w:r w:rsidRPr="002A50A5">
            <w:rPr>
              <w:rStyle w:val="tevilkastrani"/>
              <w:sz w:val="20"/>
              <w:szCs w:val="20"/>
            </w:rPr>
            <w:fldChar w:fldCharType="begin"/>
          </w:r>
          <w:r w:rsidRPr="002A50A5">
            <w:rPr>
              <w:rStyle w:val="tevilkastrani"/>
              <w:sz w:val="20"/>
              <w:szCs w:val="20"/>
            </w:rPr>
            <w:instrText xml:space="preserve"> NUMPAGES </w:instrText>
          </w:r>
          <w:r w:rsidRPr="002A50A5">
            <w:rPr>
              <w:rStyle w:val="tevilkastrani"/>
              <w:sz w:val="20"/>
              <w:szCs w:val="20"/>
            </w:rPr>
            <w:fldChar w:fldCharType="separate"/>
          </w:r>
          <w:r w:rsidR="00FB2DB3">
            <w:rPr>
              <w:rStyle w:val="tevilkastrani"/>
              <w:noProof/>
              <w:sz w:val="20"/>
              <w:szCs w:val="20"/>
            </w:rPr>
            <w:t>18</w:t>
          </w:r>
          <w:r w:rsidRPr="002A50A5">
            <w:rPr>
              <w:rStyle w:val="tevilkastrani"/>
              <w:sz w:val="20"/>
              <w:szCs w:val="20"/>
            </w:rPr>
            <w:fldChar w:fldCharType="end"/>
          </w:r>
        </w:p>
      </w:tc>
    </w:tr>
  </w:tbl>
  <w:p w:rsidR="00BA3541" w:rsidRPr="00FC6CF0" w:rsidRDefault="00BA3541">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D69" w:rsidRDefault="00BD2D69">
      <w:r>
        <w:separator/>
      </w:r>
    </w:p>
  </w:footnote>
  <w:footnote w:type="continuationSeparator" w:id="0">
    <w:p w:rsidR="00BD2D69" w:rsidRDefault="00BD2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BA3541" w:rsidRPr="00A1445A" w:rsidTr="00A04B00">
      <w:tc>
        <w:tcPr>
          <w:tcW w:w="4039" w:type="dxa"/>
          <w:tcBorders>
            <w:bottom w:val="single" w:sz="4" w:space="0" w:color="auto"/>
          </w:tcBorders>
          <w:shd w:val="clear" w:color="auto" w:fill="auto"/>
        </w:tcPr>
        <w:p w:rsidR="00BA3541" w:rsidRPr="00A04B00" w:rsidRDefault="00BA3541" w:rsidP="00A04B00">
          <w:pPr>
            <w:ind w:right="6"/>
            <w:rPr>
              <w:rFonts w:cs="Arial"/>
              <w:b/>
              <w:color w:val="000000"/>
            </w:rPr>
          </w:pPr>
          <w:r w:rsidRPr="00A04B00">
            <w:rPr>
              <w:rFonts w:cs="Arial"/>
              <w:b/>
              <w:color w:val="000000"/>
            </w:rPr>
            <w:t>Zavod Republike Slovenije</w:t>
          </w:r>
        </w:p>
        <w:p w:rsidR="00BA3541" w:rsidRPr="00A04B00" w:rsidRDefault="00BA3541" w:rsidP="00A04B00">
          <w:pPr>
            <w:ind w:right="6"/>
            <w:rPr>
              <w:rFonts w:cs="Arial"/>
              <w:b/>
              <w:color w:val="000000"/>
            </w:rPr>
          </w:pPr>
          <w:r w:rsidRPr="00A04B00">
            <w:rPr>
              <w:rFonts w:cs="Arial"/>
              <w:b/>
              <w:color w:val="000000"/>
            </w:rPr>
            <w:t>za blagovne rezerve</w:t>
          </w:r>
        </w:p>
        <w:p w:rsidR="00BA3541" w:rsidRPr="00A04B00" w:rsidRDefault="00BA3541" w:rsidP="00A04B00">
          <w:pPr>
            <w:ind w:right="6"/>
            <w:rPr>
              <w:rFonts w:cs="Arial"/>
              <w:color w:val="000000"/>
              <w:spacing w:val="-2"/>
            </w:rPr>
          </w:pPr>
        </w:p>
        <w:p w:rsidR="00BA3541" w:rsidRPr="00C0552D" w:rsidRDefault="00BA3541" w:rsidP="00A1445A">
          <w:pPr>
            <w:ind w:right="6"/>
            <w:jc w:val="both"/>
            <w:rPr>
              <w:rFonts w:cs="Arial"/>
              <w:color w:val="000000"/>
              <w:spacing w:val="-2"/>
            </w:rPr>
          </w:pPr>
          <w:r w:rsidRPr="00C0552D">
            <w:rPr>
              <w:rFonts w:cs="Arial"/>
              <w:color w:val="000000"/>
              <w:spacing w:val="-2"/>
            </w:rPr>
            <w:t>Dunajska cesta 106, SI-1000 Ljubljana</w:t>
          </w:r>
        </w:p>
        <w:p w:rsidR="00BA3541" w:rsidRPr="00C0552D" w:rsidRDefault="00BA3541"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rsidR="00BA3541" w:rsidRPr="00A1445A" w:rsidRDefault="00BA3541" w:rsidP="00A1445A">
          <w:pPr>
            <w:jc w:val="center"/>
            <w:rPr>
              <w:rFonts w:cs="Arial"/>
              <w:color w:val="000000"/>
            </w:rPr>
          </w:pPr>
          <w:r>
            <w:rPr>
              <w:rFonts w:cs="Arial"/>
              <w:noProof/>
              <w:color w:val="000000"/>
            </w:rPr>
            <w:drawing>
              <wp:inline distT="0" distB="0" distL="0" distR="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rsidR="00BA3541" w:rsidRDefault="00BA3541"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rsidR="00BA3541" w:rsidRPr="00A1445A" w:rsidRDefault="00BA3541"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008620B2" w:rsidRPr="008D6915">
              <w:rPr>
                <w:rStyle w:val="Hiperpovezava"/>
                <w:rFonts w:cs="Arial"/>
                <w:sz w:val="20"/>
                <w:szCs w:val="20"/>
              </w:rPr>
              <w:t>info@dbr.si</w:t>
            </w:r>
          </w:hyperlink>
        </w:p>
        <w:p w:rsidR="00BA3541" w:rsidRPr="00A1445A" w:rsidRDefault="00BA3541" w:rsidP="008620B2">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008620B2" w:rsidRPr="008D6915">
              <w:rPr>
                <w:rStyle w:val="Hiperpovezava"/>
                <w:rFonts w:cs="Arial"/>
                <w:sz w:val="20"/>
                <w:szCs w:val="20"/>
              </w:rPr>
              <w:t>www.dbr.si</w:t>
            </w:r>
          </w:hyperlink>
        </w:p>
      </w:tc>
    </w:tr>
    <w:tr w:rsidR="00BA3541" w:rsidRPr="00A1445A" w:rsidTr="00A04B00">
      <w:tc>
        <w:tcPr>
          <w:tcW w:w="4039" w:type="dxa"/>
          <w:tcBorders>
            <w:top w:val="single" w:sz="4" w:space="0" w:color="auto"/>
          </w:tcBorders>
          <w:shd w:val="clear" w:color="auto" w:fill="auto"/>
        </w:tcPr>
        <w:p w:rsidR="00BA3541" w:rsidRPr="00A1445A" w:rsidRDefault="00BA3541" w:rsidP="00A1445A">
          <w:pPr>
            <w:ind w:right="6"/>
            <w:jc w:val="both"/>
            <w:rPr>
              <w:rFonts w:cs="Arial"/>
              <w:b/>
              <w:color w:val="000000"/>
            </w:rPr>
          </w:pPr>
        </w:p>
      </w:tc>
      <w:tc>
        <w:tcPr>
          <w:tcW w:w="1418" w:type="dxa"/>
          <w:tcBorders>
            <w:top w:val="single" w:sz="4" w:space="0" w:color="auto"/>
          </w:tcBorders>
          <w:shd w:val="clear" w:color="auto" w:fill="auto"/>
        </w:tcPr>
        <w:p w:rsidR="00BA3541" w:rsidRPr="00A1445A" w:rsidRDefault="00BA3541" w:rsidP="00C0552D">
          <w:pPr>
            <w:rPr>
              <w:rFonts w:cs="Arial"/>
              <w:color w:val="000000"/>
            </w:rPr>
          </w:pPr>
        </w:p>
      </w:tc>
      <w:tc>
        <w:tcPr>
          <w:tcW w:w="3775" w:type="dxa"/>
          <w:tcBorders>
            <w:top w:val="single" w:sz="4" w:space="0" w:color="auto"/>
          </w:tcBorders>
          <w:shd w:val="clear" w:color="auto" w:fill="auto"/>
        </w:tcPr>
        <w:p w:rsidR="00BA3541" w:rsidRPr="00A1445A" w:rsidRDefault="00BA3541" w:rsidP="00A04B00">
          <w:pPr>
            <w:pStyle w:val="Noga"/>
            <w:tabs>
              <w:tab w:val="clear" w:pos="4536"/>
              <w:tab w:val="clear" w:pos="9072"/>
              <w:tab w:val="left" w:pos="1309"/>
            </w:tabs>
            <w:jc w:val="both"/>
            <w:rPr>
              <w:rFonts w:cs="Arial"/>
              <w:color w:val="000000"/>
              <w:sz w:val="20"/>
              <w:szCs w:val="20"/>
            </w:rPr>
          </w:pPr>
        </w:p>
      </w:tc>
    </w:tr>
  </w:tbl>
  <w:p w:rsidR="00BA3541" w:rsidRPr="00FC6CF0" w:rsidRDefault="00BA3541" w:rsidP="00001218">
    <w:pPr>
      <w:pStyle w:val="Glava"/>
      <w:rPr>
        <w:rFonts w:cs="Arial"/>
        <w:sz w:val="2"/>
        <w:szCs w:val="2"/>
      </w:rPr>
    </w:pPr>
  </w:p>
  <w:p w:rsidR="00BA3541" w:rsidRPr="00FC6CF0" w:rsidRDefault="00BA3541">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659E9"/>
    <w:multiLevelType w:val="hybridMultilevel"/>
    <w:tmpl w:val="EC3A1C74"/>
    <w:lvl w:ilvl="0" w:tplc="04240001">
      <w:start w:val="1"/>
      <w:numFmt w:val="bullet"/>
      <w:lvlText w:val=""/>
      <w:lvlJc w:val="left"/>
      <w:pPr>
        <w:ind w:left="1222" w:hanging="360"/>
      </w:pPr>
      <w:rPr>
        <w:rFonts w:ascii="Symbol" w:hAnsi="Symbol"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1" w15:restartNumberingAfterBreak="0">
    <w:nsid w:val="05152BFC"/>
    <w:multiLevelType w:val="hybridMultilevel"/>
    <w:tmpl w:val="A7D402DA"/>
    <w:lvl w:ilvl="0" w:tplc="0424000F">
      <w:start w:val="1"/>
      <w:numFmt w:val="decimal"/>
      <w:lvlText w:val="%1."/>
      <w:lvlJc w:val="left"/>
      <w:pPr>
        <w:ind w:left="501" w:hanging="360"/>
      </w:pPr>
      <w:rPr>
        <w:rFonts w:hint="default"/>
      </w:rPr>
    </w:lvl>
    <w:lvl w:ilvl="1" w:tplc="04240019">
      <w:start w:val="1"/>
      <w:numFmt w:val="lowerLetter"/>
      <w:lvlText w:val="%2."/>
      <w:lvlJc w:val="left"/>
      <w:pPr>
        <w:ind w:left="1210" w:hanging="360"/>
      </w:pPr>
    </w:lvl>
    <w:lvl w:ilvl="2" w:tplc="0424001B">
      <w:start w:val="1"/>
      <w:numFmt w:val="lowerRoman"/>
      <w:lvlText w:val="%3."/>
      <w:lvlJc w:val="right"/>
      <w:pPr>
        <w:ind w:left="1941" w:hanging="180"/>
      </w:pPr>
    </w:lvl>
    <w:lvl w:ilvl="3" w:tplc="0424000F">
      <w:start w:val="1"/>
      <w:numFmt w:val="decimal"/>
      <w:lvlText w:val="%4."/>
      <w:lvlJc w:val="left"/>
      <w:pPr>
        <w:ind w:left="2661" w:hanging="360"/>
      </w:pPr>
    </w:lvl>
    <w:lvl w:ilvl="4" w:tplc="04240019">
      <w:start w:val="1"/>
      <w:numFmt w:val="lowerLetter"/>
      <w:lvlText w:val="%5."/>
      <w:lvlJc w:val="left"/>
      <w:pPr>
        <w:ind w:left="3381" w:hanging="360"/>
      </w:pPr>
    </w:lvl>
    <w:lvl w:ilvl="5" w:tplc="0424001B" w:tentative="1">
      <w:start w:val="1"/>
      <w:numFmt w:val="lowerRoman"/>
      <w:lvlText w:val="%6."/>
      <w:lvlJc w:val="right"/>
      <w:pPr>
        <w:ind w:left="4101" w:hanging="180"/>
      </w:pPr>
    </w:lvl>
    <w:lvl w:ilvl="6" w:tplc="0424000F" w:tentative="1">
      <w:start w:val="1"/>
      <w:numFmt w:val="decimal"/>
      <w:lvlText w:val="%7."/>
      <w:lvlJc w:val="left"/>
      <w:pPr>
        <w:ind w:left="4821" w:hanging="360"/>
      </w:pPr>
    </w:lvl>
    <w:lvl w:ilvl="7" w:tplc="04240019" w:tentative="1">
      <w:start w:val="1"/>
      <w:numFmt w:val="lowerLetter"/>
      <w:lvlText w:val="%8."/>
      <w:lvlJc w:val="left"/>
      <w:pPr>
        <w:ind w:left="5541" w:hanging="360"/>
      </w:pPr>
    </w:lvl>
    <w:lvl w:ilvl="8" w:tplc="0424001B" w:tentative="1">
      <w:start w:val="1"/>
      <w:numFmt w:val="lowerRoman"/>
      <w:lvlText w:val="%9."/>
      <w:lvlJc w:val="right"/>
      <w:pPr>
        <w:ind w:left="6261" w:hanging="180"/>
      </w:pPr>
    </w:lvl>
  </w:abstractNum>
  <w:abstractNum w:abstractNumId="2" w15:restartNumberingAfterBreak="0">
    <w:nsid w:val="053A349C"/>
    <w:multiLevelType w:val="hybridMultilevel"/>
    <w:tmpl w:val="FA52AEFE"/>
    <w:lvl w:ilvl="0" w:tplc="C7A6C00A">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41E28"/>
    <w:multiLevelType w:val="multilevel"/>
    <w:tmpl w:val="444EC1DA"/>
    <w:lvl w:ilvl="0">
      <w:start w:val="9"/>
      <w:numFmt w:val="decimal"/>
      <w:lvlText w:val="%1."/>
      <w:lvlJc w:val="left"/>
      <w:pPr>
        <w:ind w:left="390" w:hanging="390"/>
      </w:pPr>
      <w:rPr>
        <w:rFonts w:hint="default"/>
        <w:i w:val="0"/>
      </w:rPr>
    </w:lvl>
    <w:lvl w:ilvl="1">
      <w:start w:val="1"/>
      <w:numFmt w:val="decimal"/>
      <w:lvlText w:val="%1.%2."/>
      <w:lvlJc w:val="left"/>
      <w:pPr>
        <w:ind w:left="1050" w:hanging="720"/>
      </w:pPr>
      <w:rPr>
        <w:rFonts w:hint="default"/>
        <w:i w:val="0"/>
      </w:rPr>
    </w:lvl>
    <w:lvl w:ilvl="2">
      <w:start w:val="1"/>
      <w:numFmt w:val="decimal"/>
      <w:lvlText w:val="%1.%2.%3."/>
      <w:lvlJc w:val="left"/>
      <w:pPr>
        <w:ind w:left="1380" w:hanging="720"/>
      </w:pPr>
      <w:rPr>
        <w:rFonts w:hint="default"/>
        <w:i w:val="0"/>
      </w:rPr>
    </w:lvl>
    <w:lvl w:ilvl="3">
      <w:start w:val="1"/>
      <w:numFmt w:val="decimal"/>
      <w:lvlText w:val="%1.%2.%3.%4."/>
      <w:lvlJc w:val="left"/>
      <w:pPr>
        <w:ind w:left="2070" w:hanging="1080"/>
      </w:pPr>
      <w:rPr>
        <w:rFonts w:hint="default"/>
        <w:i w:val="0"/>
      </w:rPr>
    </w:lvl>
    <w:lvl w:ilvl="4">
      <w:start w:val="1"/>
      <w:numFmt w:val="decimal"/>
      <w:lvlText w:val="%1.%2.%3.%4.%5."/>
      <w:lvlJc w:val="left"/>
      <w:pPr>
        <w:ind w:left="2400" w:hanging="1080"/>
      </w:pPr>
      <w:rPr>
        <w:rFonts w:hint="default"/>
        <w:i w:val="0"/>
      </w:rPr>
    </w:lvl>
    <w:lvl w:ilvl="5">
      <w:start w:val="1"/>
      <w:numFmt w:val="decimal"/>
      <w:lvlText w:val="%1.%2.%3.%4.%5.%6."/>
      <w:lvlJc w:val="left"/>
      <w:pPr>
        <w:ind w:left="3090" w:hanging="1440"/>
      </w:pPr>
      <w:rPr>
        <w:rFonts w:hint="default"/>
        <w:i w:val="0"/>
      </w:rPr>
    </w:lvl>
    <w:lvl w:ilvl="6">
      <w:start w:val="1"/>
      <w:numFmt w:val="decimal"/>
      <w:lvlText w:val="%1.%2.%3.%4.%5.%6.%7."/>
      <w:lvlJc w:val="left"/>
      <w:pPr>
        <w:ind w:left="3420" w:hanging="1440"/>
      </w:pPr>
      <w:rPr>
        <w:rFonts w:hint="default"/>
        <w:i w:val="0"/>
      </w:rPr>
    </w:lvl>
    <w:lvl w:ilvl="7">
      <w:start w:val="1"/>
      <w:numFmt w:val="decimal"/>
      <w:lvlText w:val="%1.%2.%3.%4.%5.%6.%7.%8."/>
      <w:lvlJc w:val="left"/>
      <w:pPr>
        <w:ind w:left="4110" w:hanging="1800"/>
      </w:pPr>
      <w:rPr>
        <w:rFonts w:hint="default"/>
        <w:i w:val="0"/>
      </w:rPr>
    </w:lvl>
    <w:lvl w:ilvl="8">
      <w:start w:val="1"/>
      <w:numFmt w:val="decimal"/>
      <w:lvlText w:val="%1.%2.%3.%4.%5.%6.%7.%8.%9."/>
      <w:lvlJc w:val="left"/>
      <w:pPr>
        <w:ind w:left="4800" w:hanging="2160"/>
      </w:pPr>
      <w:rPr>
        <w:rFonts w:hint="default"/>
        <w:i w:val="0"/>
      </w:rPr>
    </w:lvl>
  </w:abstractNum>
  <w:abstractNum w:abstractNumId="4" w15:restartNumberingAfterBreak="0">
    <w:nsid w:val="0DB57DEE"/>
    <w:multiLevelType w:val="hybridMultilevel"/>
    <w:tmpl w:val="CEFE9A80"/>
    <w:lvl w:ilvl="0" w:tplc="0424000F">
      <w:start w:val="1"/>
      <w:numFmt w:val="decimal"/>
      <w:lvlText w:val="%1."/>
      <w:lvlJc w:val="left"/>
      <w:pPr>
        <w:ind w:left="501" w:hanging="360"/>
      </w:pPr>
      <w:rPr>
        <w:rFonts w:hint="default"/>
      </w:rPr>
    </w:lvl>
    <w:lvl w:ilvl="1" w:tplc="04240019">
      <w:start w:val="1"/>
      <w:numFmt w:val="lowerLetter"/>
      <w:lvlText w:val="%2."/>
      <w:lvlJc w:val="left"/>
      <w:pPr>
        <w:ind w:left="1210" w:hanging="360"/>
      </w:pPr>
    </w:lvl>
    <w:lvl w:ilvl="2" w:tplc="0424001B">
      <w:start w:val="1"/>
      <w:numFmt w:val="lowerRoman"/>
      <w:lvlText w:val="%3."/>
      <w:lvlJc w:val="right"/>
      <w:pPr>
        <w:ind w:left="1941" w:hanging="180"/>
      </w:pPr>
    </w:lvl>
    <w:lvl w:ilvl="3" w:tplc="04240011">
      <w:start w:val="1"/>
      <w:numFmt w:val="decimal"/>
      <w:lvlText w:val="%4)"/>
      <w:lvlJc w:val="left"/>
      <w:pPr>
        <w:ind w:left="2661" w:hanging="360"/>
      </w:pPr>
    </w:lvl>
    <w:lvl w:ilvl="4" w:tplc="04240019">
      <w:start w:val="1"/>
      <w:numFmt w:val="lowerLetter"/>
      <w:lvlText w:val="%5."/>
      <w:lvlJc w:val="left"/>
      <w:pPr>
        <w:ind w:left="3381" w:hanging="360"/>
      </w:pPr>
    </w:lvl>
    <w:lvl w:ilvl="5" w:tplc="0424001B" w:tentative="1">
      <w:start w:val="1"/>
      <w:numFmt w:val="lowerRoman"/>
      <w:lvlText w:val="%6."/>
      <w:lvlJc w:val="right"/>
      <w:pPr>
        <w:ind w:left="4101" w:hanging="180"/>
      </w:pPr>
    </w:lvl>
    <w:lvl w:ilvl="6" w:tplc="0424000F" w:tentative="1">
      <w:start w:val="1"/>
      <w:numFmt w:val="decimal"/>
      <w:lvlText w:val="%7."/>
      <w:lvlJc w:val="left"/>
      <w:pPr>
        <w:ind w:left="4821" w:hanging="360"/>
      </w:pPr>
    </w:lvl>
    <w:lvl w:ilvl="7" w:tplc="04240019" w:tentative="1">
      <w:start w:val="1"/>
      <w:numFmt w:val="lowerLetter"/>
      <w:lvlText w:val="%8."/>
      <w:lvlJc w:val="left"/>
      <w:pPr>
        <w:ind w:left="5541" w:hanging="360"/>
      </w:pPr>
    </w:lvl>
    <w:lvl w:ilvl="8" w:tplc="0424001B" w:tentative="1">
      <w:start w:val="1"/>
      <w:numFmt w:val="lowerRoman"/>
      <w:lvlText w:val="%9."/>
      <w:lvlJc w:val="right"/>
      <w:pPr>
        <w:ind w:left="6261" w:hanging="180"/>
      </w:pPr>
    </w:lvl>
  </w:abstractNum>
  <w:abstractNum w:abstractNumId="5" w15:restartNumberingAfterBreak="0">
    <w:nsid w:val="0FA014FD"/>
    <w:multiLevelType w:val="hybridMultilevel"/>
    <w:tmpl w:val="E21855BA"/>
    <w:lvl w:ilvl="0" w:tplc="04240005">
      <w:start w:val="1"/>
      <w:numFmt w:val="bullet"/>
      <w:lvlText w:val=""/>
      <w:lvlJc w:val="left"/>
      <w:pPr>
        <w:ind w:left="875" w:hanging="360"/>
      </w:pPr>
      <w:rPr>
        <w:rFonts w:ascii="Wingdings" w:hAnsi="Wingdings" w:hint="default"/>
      </w:rPr>
    </w:lvl>
    <w:lvl w:ilvl="1" w:tplc="04240003">
      <w:start w:val="1"/>
      <w:numFmt w:val="bullet"/>
      <w:lvlText w:val="o"/>
      <w:lvlJc w:val="left"/>
      <w:pPr>
        <w:ind w:left="1595" w:hanging="360"/>
      </w:pPr>
      <w:rPr>
        <w:rFonts w:ascii="Courier New" w:hAnsi="Courier New" w:cs="Courier New" w:hint="default"/>
      </w:rPr>
    </w:lvl>
    <w:lvl w:ilvl="2" w:tplc="04240005">
      <w:start w:val="1"/>
      <w:numFmt w:val="bullet"/>
      <w:lvlText w:val=""/>
      <w:lvlJc w:val="left"/>
      <w:pPr>
        <w:ind w:left="2315" w:hanging="360"/>
      </w:pPr>
      <w:rPr>
        <w:rFonts w:ascii="Wingdings" w:hAnsi="Wingdings" w:hint="default"/>
      </w:rPr>
    </w:lvl>
    <w:lvl w:ilvl="3" w:tplc="04240001">
      <w:start w:val="1"/>
      <w:numFmt w:val="bullet"/>
      <w:lvlText w:val=""/>
      <w:lvlJc w:val="left"/>
      <w:pPr>
        <w:ind w:left="3035" w:hanging="360"/>
      </w:pPr>
      <w:rPr>
        <w:rFonts w:ascii="Symbol" w:hAnsi="Symbol" w:hint="default"/>
      </w:rPr>
    </w:lvl>
    <w:lvl w:ilvl="4" w:tplc="04240003">
      <w:start w:val="1"/>
      <w:numFmt w:val="bullet"/>
      <w:lvlText w:val="o"/>
      <w:lvlJc w:val="left"/>
      <w:pPr>
        <w:ind w:left="3755" w:hanging="360"/>
      </w:pPr>
      <w:rPr>
        <w:rFonts w:ascii="Courier New" w:hAnsi="Courier New" w:cs="Courier New" w:hint="default"/>
      </w:rPr>
    </w:lvl>
    <w:lvl w:ilvl="5" w:tplc="04240005">
      <w:start w:val="1"/>
      <w:numFmt w:val="bullet"/>
      <w:lvlText w:val=""/>
      <w:lvlJc w:val="left"/>
      <w:pPr>
        <w:ind w:left="4475" w:hanging="360"/>
      </w:pPr>
      <w:rPr>
        <w:rFonts w:ascii="Wingdings" w:hAnsi="Wingdings" w:hint="default"/>
      </w:rPr>
    </w:lvl>
    <w:lvl w:ilvl="6" w:tplc="04240001">
      <w:start w:val="1"/>
      <w:numFmt w:val="bullet"/>
      <w:lvlText w:val=""/>
      <w:lvlJc w:val="left"/>
      <w:pPr>
        <w:ind w:left="5195" w:hanging="360"/>
      </w:pPr>
      <w:rPr>
        <w:rFonts w:ascii="Symbol" w:hAnsi="Symbol" w:hint="default"/>
      </w:rPr>
    </w:lvl>
    <w:lvl w:ilvl="7" w:tplc="04240003">
      <w:start w:val="1"/>
      <w:numFmt w:val="bullet"/>
      <w:lvlText w:val="o"/>
      <w:lvlJc w:val="left"/>
      <w:pPr>
        <w:ind w:left="5915" w:hanging="360"/>
      </w:pPr>
      <w:rPr>
        <w:rFonts w:ascii="Courier New" w:hAnsi="Courier New" w:cs="Courier New" w:hint="default"/>
      </w:rPr>
    </w:lvl>
    <w:lvl w:ilvl="8" w:tplc="04240005">
      <w:start w:val="1"/>
      <w:numFmt w:val="bullet"/>
      <w:lvlText w:val=""/>
      <w:lvlJc w:val="left"/>
      <w:pPr>
        <w:ind w:left="6635" w:hanging="360"/>
      </w:pPr>
      <w:rPr>
        <w:rFonts w:ascii="Wingdings" w:hAnsi="Wingdings" w:hint="default"/>
      </w:rPr>
    </w:lvl>
  </w:abstractNum>
  <w:abstractNum w:abstractNumId="6" w15:restartNumberingAfterBreak="0">
    <w:nsid w:val="108E5799"/>
    <w:multiLevelType w:val="hybridMultilevel"/>
    <w:tmpl w:val="B7302D8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147FFD"/>
    <w:multiLevelType w:val="hybridMultilevel"/>
    <w:tmpl w:val="C998720E"/>
    <w:lvl w:ilvl="0" w:tplc="0B921BDC">
      <w:numFmt w:val="bullet"/>
      <w:lvlText w:val="-"/>
      <w:lvlJc w:val="left"/>
      <w:pPr>
        <w:ind w:left="876" w:hanging="351"/>
      </w:pPr>
      <w:rPr>
        <w:rFonts w:ascii="Arial" w:eastAsia="Arial" w:hAnsi="Arial" w:cs="Arial" w:hint="default"/>
        <w:w w:val="100"/>
        <w:sz w:val="20"/>
        <w:szCs w:val="20"/>
      </w:rPr>
    </w:lvl>
    <w:lvl w:ilvl="1" w:tplc="48DC8DE4">
      <w:numFmt w:val="bullet"/>
      <w:lvlText w:val="•"/>
      <w:lvlJc w:val="left"/>
      <w:pPr>
        <w:ind w:left="1758" w:hanging="351"/>
      </w:pPr>
    </w:lvl>
    <w:lvl w:ilvl="2" w:tplc="E6388C7E">
      <w:numFmt w:val="bullet"/>
      <w:lvlText w:val="•"/>
      <w:lvlJc w:val="left"/>
      <w:pPr>
        <w:ind w:left="2637" w:hanging="351"/>
      </w:pPr>
    </w:lvl>
    <w:lvl w:ilvl="3" w:tplc="25347E12">
      <w:numFmt w:val="bullet"/>
      <w:lvlText w:val="•"/>
      <w:lvlJc w:val="left"/>
      <w:pPr>
        <w:ind w:left="3515" w:hanging="351"/>
      </w:pPr>
    </w:lvl>
    <w:lvl w:ilvl="4" w:tplc="E104D6A4">
      <w:numFmt w:val="bullet"/>
      <w:lvlText w:val="•"/>
      <w:lvlJc w:val="left"/>
      <w:pPr>
        <w:ind w:left="4394" w:hanging="351"/>
      </w:pPr>
    </w:lvl>
    <w:lvl w:ilvl="5" w:tplc="0C4640CA">
      <w:numFmt w:val="bullet"/>
      <w:lvlText w:val="•"/>
      <w:lvlJc w:val="left"/>
      <w:pPr>
        <w:ind w:left="5272" w:hanging="351"/>
      </w:pPr>
    </w:lvl>
    <w:lvl w:ilvl="6" w:tplc="DB2003D8">
      <w:numFmt w:val="bullet"/>
      <w:lvlText w:val="•"/>
      <w:lvlJc w:val="left"/>
      <w:pPr>
        <w:ind w:left="6151" w:hanging="351"/>
      </w:pPr>
    </w:lvl>
    <w:lvl w:ilvl="7" w:tplc="C7BC0894">
      <w:numFmt w:val="bullet"/>
      <w:lvlText w:val="•"/>
      <w:lvlJc w:val="left"/>
      <w:pPr>
        <w:ind w:left="7029" w:hanging="351"/>
      </w:pPr>
    </w:lvl>
    <w:lvl w:ilvl="8" w:tplc="79C89342">
      <w:numFmt w:val="bullet"/>
      <w:lvlText w:val="•"/>
      <w:lvlJc w:val="left"/>
      <w:pPr>
        <w:ind w:left="7908" w:hanging="351"/>
      </w:pPr>
    </w:lvl>
  </w:abstractNum>
  <w:abstractNum w:abstractNumId="8" w15:restartNumberingAfterBreak="0">
    <w:nsid w:val="1D091D80"/>
    <w:multiLevelType w:val="multilevel"/>
    <w:tmpl w:val="BD0E4A9E"/>
    <w:lvl w:ilvl="0">
      <w:start w:val="7"/>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1D155752"/>
    <w:multiLevelType w:val="hybridMultilevel"/>
    <w:tmpl w:val="DECE0C8A"/>
    <w:lvl w:ilvl="0" w:tplc="7AD2322A">
      <w:start w:val="1"/>
      <w:numFmt w:val="decimal"/>
      <w:lvlText w:val="%1."/>
      <w:lvlJc w:val="left"/>
      <w:pPr>
        <w:ind w:left="876" w:hanging="346"/>
      </w:pPr>
      <w:rPr>
        <w:rFonts w:ascii="Arial" w:eastAsia="Arial" w:hAnsi="Arial" w:cs="Arial" w:hint="default"/>
        <w:spacing w:val="-2"/>
        <w:w w:val="100"/>
        <w:sz w:val="24"/>
        <w:szCs w:val="24"/>
      </w:rPr>
    </w:lvl>
    <w:lvl w:ilvl="1" w:tplc="772AE1D0">
      <w:numFmt w:val="bullet"/>
      <w:lvlText w:val="-"/>
      <w:lvlJc w:val="left"/>
      <w:pPr>
        <w:ind w:left="1236" w:hanging="360"/>
      </w:pPr>
      <w:rPr>
        <w:rFonts w:ascii="Arial" w:eastAsia="Arial" w:hAnsi="Arial" w:cs="Arial" w:hint="default"/>
        <w:w w:val="100"/>
        <w:sz w:val="20"/>
        <w:szCs w:val="20"/>
      </w:rPr>
    </w:lvl>
    <w:lvl w:ilvl="2" w:tplc="7388CA74">
      <w:numFmt w:val="bullet"/>
      <w:lvlText w:val="•"/>
      <w:lvlJc w:val="left"/>
      <w:pPr>
        <w:ind w:left="2176" w:hanging="360"/>
      </w:pPr>
    </w:lvl>
    <w:lvl w:ilvl="3" w:tplc="42F2A5E2">
      <w:numFmt w:val="bullet"/>
      <w:lvlText w:val="•"/>
      <w:lvlJc w:val="left"/>
      <w:pPr>
        <w:ind w:left="3112" w:hanging="360"/>
      </w:pPr>
    </w:lvl>
    <w:lvl w:ilvl="4" w:tplc="3F04EEB6">
      <w:numFmt w:val="bullet"/>
      <w:lvlText w:val="•"/>
      <w:lvlJc w:val="left"/>
      <w:pPr>
        <w:ind w:left="4048" w:hanging="360"/>
      </w:pPr>
    </w:lvl>
    <w:lvl w:ilvl="5" w:tplc="406853FE">
      <w:numFmt w:val="bullet"/>
      <w:lvlText w:val="•"/>
      <w:lvlJc w:val="left"/>
      <w:pPr>
        <w:ind w:left="4984" w:hanging="360"/>
      </w:pPr>
    </w:lvl>
    <w:lvl w:ilvl="6" w:tplc="C21C1D56">
      <w:numFmt w:val="bullet"/>
      <w:lvlText w:val="•"/>
      <w:lvlJc w:val="left"/>
      <w:pPr>
        <w:ind w:left="5920" w:hanging="360"/>
      </w:pPr>
    </w:lvl>
    <w:lvl w:ilvl="7" w:tplc="DCF2DA9C">
      <w:numFmt w:val="bullet"/>
      <w:lvlText w:val="•"/>
      <w:lvlJc w:val="left"/>
      <w:pPr>
        <w:ind w:left="6856" w:hanging="360"/>
      </w:pPr>
    </w:lvl>
    <w:lvl w:ilvl="8" w:tplc="4934AA0A">
      <w:numFmt w:val="bullet"/>
      <w:lvlText w:val="•"/>
      <w:lvlJc w:val="left"/>
      <w:pPr>
        <w:ind w:left="7793" w:hanging="360"/>
      </w:pPr>
    </w:lvl>
  </w:abstractNum>
  <w:abstractNum w:abstractNumId="10" w15:restartNumberingAfterBreak="0">
    <w:nsid w:val="21DC2009"/>
    <w:multiLevelType w:val="multilevel"/>
    <w:tmpl w:val="541286F6"/>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458014E"/>
    <w:multiLevelType w:val="multilevel"/>
    <w:tmpl w:val="5136E432"/>
    <w:lvl w:ilvl="0">
      <w:start w:val="79"/>
      <w:numFmt w:val="decimal"/>
      <w:lvlText w:val="%1."/>
      <w:lvlJc w:val="left"/>
      <w:pPr>
        <w:ind w:left="156" w:hanging="384"/>
      </w:pPr>
      <w:rPr>
        <w:rFonts w:ascii="Arial" w:eastAsia="Arial" w:hAnsi="Arial" w:cs="Arial" w:hint="default"/>
        <w:spacing w:val="0"/>
        <w:w w:val="100"/>
        <w:sz w:val="20"/>
        <w:szCs w:val="20"/>
      </w:rPr>
    </w:lvl>
    <w:lvl w:ilvl="1">
      <w:start w:val="10"/>
      <w:numFmt w:val="decimal"/>
      <w:lvlText w:val="%2."/>
      <w:lvlJc w:val="left"/>
      <w:pPr>
        <w:ind w:left="766" w:hanging="341"/>
      </w:pPr>
      <w:rPr>
        <w:rFonts w:ascii="Arial" w:eastAsia="Arial" w:hAnsi="Arial" w:cs="Arial" w:hint="default"/>
        <w:b/>
        <w:bCs/>
        <w:spacing w:val="-2"/>
        <w:w w:val="100"/>
        <w:sz w:val="20"/>
        <w:szCs w:val="20"/>
      </w:rPr>
    </w:lvl>
    <w:lvl w:ilvl="2">
      <w:start w:val="1"/>
      <w:numFmt w:val="decimal"/>
      <w:lvlText w:val="%2.%3."/>
      <w:lvlJc w:val="left"/>
      <w:pPr>
        <w:ind w:left="722" w:hanging="567"/>
      </w:pPr>
      <w:rPr>
        <w:rFonts w:ascii="Arial" w:eastAsia="Arial" w:hAnsi="Arial" w:cs="Arial" w:hint="default"/>
        <w:b/>
        <w:bCs/>
        <w:spacing w:val="-2"/>
        <w:w w:val="100"/>
        <w:sz w:val="20"/>
        <w:szCs w:val="20"/>
      </w:rPr>
    </w:lvl>
    <w:lvl w:ilvl="3">
      <w:start w:val="1"/>
      <w:numFmt w:val="decimal"/>
      <w:lvlText w:val="%4)"/>
      <w:lvlJc w:val="left"/>
      <w:pPr>
        <w:ind w:left="876" w:hanging="346"/>
      </w:pPr>
      <w:rPr>
        <w:rFonts w:ascii="Arial" w:eastAsia="Arial" w:hAnsi="Arial" w:cs="Arial" w:hint="default"/>
        <w:spacing w:val="-2"/>
        <w:w w:val="100"/>
        <w:sz w:val="20"/>
        <w:szCs w:val="20"/>
      </w:rPr>
    </w:lvl>
    <w:lvl w:ilvl="4">
      <w:numFmt w:val="bullet"/>
      <w:lvlText w:val="•"/>
      <w:lvlJc w:val="left"/>
      <w:pPr>
        <w:ind w:left="2135" w:hanging="346"/>
      </w:pPr>
    </w:lvl>
    <w:lvl w:ilvl="5">
      <w:numFmt w:val="bullet"/>
      <w:lvlText w:val="•"/>
      <w:lvlJc w:val="left"/>
      <w:pPr>
        <w:ind w:left="3390" w:hanging="346"/>
      </w:pPr>
    </w:lvl>
    <w:lvl w:ilvl="6">
      <w:numFmt w:val="bullet"/>
      <w:lvlText w:val="•"/>
      <w:lvlJc w:val="left"/>
      <w:pPr>
        <w:ind w:left="4645" w:hanging="346"/>
      </w:pPr>
    </w:lvl>
    <w:lvl w:ilvl="7">
      <w:numFmt w:val="bullet"/>
      <w:lvlText w:val="•"/>
      <w:lvlJc w:val="left"/>
      <w:pPr>
        <w:ind w:left="5900" w:hanging="346"/>
      </w:pPr>
    </w:lvl>
    <w:lvl w:ilvl="8">
      <w:numFmt w:val="bullet"/>
      <w:lvlText w:val="•"/>
      <w:lvlJc w:val="left"/>
      <w:pPr>
        <w:ind w:left="7155" w:hanging="346"/>
      </w:pPr>
    </w:lvl>
  </w:abstractNum>
  <w:abstractNum w:abstractNumId="12" w15:restartNumberingAfterBreak="0">
    <w:nsid w:val="25863C23"/>
    <w:multiLevelType w:val="multilevel"/>
    <w:tmpl w:val="A814B604"/>
    <w:lvl w:ilvl="0">
      <w:start w:val="11"/>
      <w:numFmt w:val="decimal"/>
      <w:lvlText w:val="%1."/>
      <w:lvlJc w:val="left"/>
      <w:pPr>
        <w:ind w:left="525" w:hanging="52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92E7748"/>
    <w:multiLevelType w:val="multilevel"/>
    <w:tmpl w:val="42B0DC20"/>
    <w:lvl w:ilvl="0">
      <w:start w:val="9"/>
      <w:numFmt w:val="decimal"/>
      <w:lvlText w:val="%1"/>
      <w:lvlJc w:val="left"/>
      <w:pPr>
        <w:ind w:left="861" w:hanging="706"/>
      </w:pPr>
    </w:lvl>
    <w:lvl w:ilvl="1">
      <w:start w:val="1"/>
      <w:numFmt w:val="decimal"/>
      <w:lvlText w:val="%1.%2"/>
      <w:lvlJc w:val="left"/>
      <w:pPr>
        <w:ind w:left="990" w:hanging="706"/>
      </w:pPr>
    </w:lvl>
    <w:lvl w:ilvl="2">
      <w:start w:val="1"/>
      <w:numFmt w:val="decimal"/>
      <w:lvlText w:val="%1.%2.%3."/>
      <w:lvlJc w:val="left"/>
      <w:pPr>
        <w:ind w:left="847" w:hanging="706"/>
      </w:pPr>
      <w:rPr>
        <w:rFonts w:ascii="Arial" w:eastAsia="Arial" w:hAnsi="Arial" w:cs="Arial" w:hint="default"/>
        <w:b/>
        <w:bCs/>
        <w:spacing w:val="-1"/>
        <w:w w:val="100"/>
        <w:sz w:val="24"/>
        <w:szCs w:val="24"/>
      </w:rPr>
    </w:lvl>
    <w:lvl w:ilvl="3">
      <w:start w:val="1"/>
      <w:numFmt w:val="decimal"/>
      <w:lvlText w:val="%4."/>
      <w:lvlJc w:val="left"/>
      <w:pPr>
        <w:ind w:left="871" w:hanging="308"/>
      </w:pPr>
      <w:rPr>
        <w:rFonts w:ascii="Arial" w:eastAsia="Arial" w:hAnsi="Arial" w:cs="Arial" w:hint="default"/>
        <w:spacing w:val="-2"/>
        <w:w w:val="100"/>
        <w:sz w:val="20"/>
        <w:szCs w:val="20"/>
      </w:rPr>
    </w:lvl>
    <w:lvl w:ilvl="4">
      <w:numFmt w:val="bullet"/>
      <w:lvlText w:val="•"/>
      <w:lvlJc w:val="left"/>
      <w:pPr>
        <w:ind w:left="3316" w:hanging="308"/>
      </w:pPr>
    </w:lvl>
    <w:lvl w:ilvl="5">
      <w:numFmt w:val="bullet"/>
      <w:lvlText w:val="•"/>
      <w:lvlJc w:val="left"/>
      <w:pPr>
        <w:ind w:left="4374" w:hanging="308"/>
      </w:pPr>
    </w:lvl>
    <w:lvl w:ilvl="6">
      <w:numFmt w:val="bullet"/>
      <w:lvlText w:val="•"/>
      <w:lvlJc w:val="left"/>
      <w:pPr>
        <w:ind w:left="5432" w:hanging="308"/>
      </w:pPr>
    </w:lvl>
    <w:lvl w:ilvl="7">
      <w:numFmt w:val="bullet"/>
      <w:lvlText w:val="•"/>
      <w:lvlJc w:val="left"/>
      <w:pPr>
        <w:ind w:left="6490" w:hanging="308"/>
      </w:pPr>
    </w:lvl>
    <w:lvl w:ilvl="8">
      <w:numFmt w:val="bullet"/>
      <w:lvlText w:val="•"/>
      <w:lvlJc w:val="left"/>
      <w:pPr>
        <w:ind w:left="7549" w:hanging="308"/>
      </w:pPr>
    </w:lvl>
  </w:abstractNum>
  <w:abstractNum w:abstractNumId="14" w15:restartNumberingAfterBreak="0">
    <w:nsid w:val="2A801EEE"/>
    <w:multiLevelType w:val="multilevel"/>
    <w:tmpl w:val="8F5E9060"/>
    <w:lvl w:ilvl="0">
      <w:start w:val="11"/>
      <w:numFmt w:val="decimal"/>
      <w:lvlText w:val="%1."/>
      <w:lvlJc w:val="left"/>
      <w:pPr>
        <w:ind w:left="861" w:hanging="72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1371" w:hanging="1080"/>
      </w:pPr>
      <w:rPr>
        <w:rFonts w:hint="default"/>
      </w:rPr>
    </w:lvl>
    <w:lvl w:ilvl="4">
      <w:start w:val="1"/>
      <w:numFmt w:val="decimal"/>
      <w:lvlText w:val="%1.%2.%3.%4.%5."/>
      <w:lvlJc w:val="left"/>
      <w:pPr>
        <w:ind w:left="1468" w:hanging="1080"/>
      </w:pPr>
      <w:rPr>
        <w:rFonts w:hint="default"/>
      </w:rPr>
    </w:lvl>
    <w:lvl w:ilvl="5">
      <w:start w:val="1"/>
      <w:numFmt w:val="decimal"/>
      <w:lvlText w:val="%1.%2.%3.%4.%5.%6."/>
      <w:lvlJc w:val="left"/>
      <w:pPr>
        <w:ind w:left="1925" w:hanging="1440"/>
      </w:pPr>
      <w:rPr>
        <w:rFonts w:hint="default"/>
      </w:rPr>
    </w:lvl>
    <w:lvl w:ilvl="6">
      <w:start w:val="1"/>
      <w:numFmt w:val="decimal"/>
      <w:lvlText w:val="%1.%2.%3.%4.%5.%6.%7."/>
      <w:lvlJc w:val="left"/>
      <w:pPr>
        <w:ind w:left="2022" w:hanging="1440"/>
      </w:pPr>
      <w:rPr>
        <w:rFonts w:hint="default"/>
      </w:rPr>
    </w:lvl>
    <w:lvl w:ilvl="7">
      <w:start w:val="1"/>
      <w:numFmt w:val="decimal"/>
      <w:lvlText w:val="%1.%2.%3.%4.%5.%6.%7.%8."/>
      <w:lvlJc w:val="left"/>
      <w:pPr>
        <w:ind w:left="2479" w:hanging="1800"/>
      </w:pPr>
      <w:rPr>
        <w:rFonts w:hint="default"/>
      </w:rPr>
    </w:lvl>
    <w:lvl w:ilvl="8">
      <w:start w:val="1"/>
      <w:numFmt w:val="decimal"/>
      <w:lvlText w:val="%1.%2.%3.%4.%5.%6.%7.%8.%9."/>
      <w:lvlJc w:val="left"/>
      <w:pPr>
        <w:ind w:left="2936" w:hanging="2160"/>
      </w:pPr>
      <w:rPr>
        <w:rFonts w:hint="default"/>
      </w:rPr>
    </w:lvl>
  </w:abstractNum>
  <w:abstractNum w:abstractNumId="15" w15:restartNumberingAfterBreak="0">
    <w:nsid w:val="33EB6FFD"/>
    <w:multiLevelType w:val="hybridMultilevel"/>
    <w:tmpl w:val="368882F8"/>
    <w:lvl w:ilvl="0" w:tplc="04240005">
      <w:start w:val="1"/>
      <w:numFmt w:val="bullet"/>
      <w:lvlText w:val=""/>
      <w:lvlJc w:val="left"/>
      <w:pPr>
        <w:ind w:left="875" w:hanging="360"/>
      </w:pPr>
      <w:rPr>
        <w:rFonts w:ascii="Wingdings" w:hAnsi="Wingdings" w:hint="default"/>
      </w:rPr>
    </w:lvl>
    <w:lvl w:ilvl="1" w:tplc="04240003">
      <w:start w:val="1"/>
      <w:numFmt w:val="bullet"/>
      <w:lvlText w:val="o"/>
      <w:lvlJc w:val="left"/>
      <w:pPr>
        <w:ind w:left="1595" w:hanging="360"/>
      </w:pPr>
      <w:rPr>
        <w:rFonts w:ascii="Courier New" w:hAnsi="Courier New" w:cs="Courier New" w:hint="default"/>
      </w:rPr>
    </w:lvl>
    <w:lvl w:ilvl="2" w:tplc="04240005">
      <w:start w:val="1"/>
      <w:numFmt w:val="bullet"/>
      <w:lvlText w:val=""/>
      <w:lvlJc w:val="left"/>
      <w:pPr>
        <w:ind w:left="2315" w:hanging="360"/>
      </w:pPr>
      <w:rPr>
        <w:rFonts w:ascii="Wingdings" w:hAnsi="Wingdings" w:hint="default"/>
      </w:rPr>
    </w:lvl>
    <w:lvl w:ilvl="3" w:tplc="04240001">
      <w:start w:val="1"/>
      <w:numFmt w:val="bullet"/>
      <w:lvlText w:val=""/>
      <w:lvlJc w:val="left"/>
      <w:pPr>
        <w:ind w:left="3035" w:hanging="360"/>
      </w:pPr>
      <w:rPr>
        <w:rFonts w:ascii="Symbol" w:hAnsi="Symbol" w:hint="default"/>
      </w:rPr>
    </w:lvl>
    <w:lvl w:ilvl="4" w:tplc="04240003">
      <w:start w:val="1"/>
      <w:numFmt w:val="bullet"/>
      <w:lvlText w:val="o"/>
      <w:lvlJc w:val="left"/>
      <w:pPr>
        <w:ind w:left="3755" w:hanging="360"/>
      </w:pPr>
      <w:rPr>
        <w:rFonts w:ascii="Courier New" w:hAnsi="Courier New" w:cs="Courier New" w:hint="default"/>
      </w:rPr>
    </w:lvl>
    <w:lvl w:ilvl="5" w:tplc="04240005">
      <w:start w:val="1"/>
      <w:numFmt w:val="bullet"/>
      <w:lvlText w:val=""/>
      <w:lvlJc w:val="left"/>
      <w:pPr>
        <w:ind w:left="4475" w:hanging="360"/>
      </w:pPr>
      <w:rPr>
        <w:rFonts w:ascii="Wingdings" w:hAnsi="Wingdings" w:hint="default"/>
      </w:rPr>
    </w:lvl>
    <w:lvl w:ilvl="6" w:tplc="04240001">
      <w:start w:val="1"/>
      <w:numFmt w:val="bullet"/>
      <w:lvlText w:val=""/>
      <w:lvlJc w:val="left"/>
      <w:pPr>
        <w:ind w:left="5195" w:hanging="360"/>
      </w:pPr>
      <w:rPr>
        <w:rFonts w:ascii="Symbol" w:hAnsi="Symbol" w:hint="default"/>
      </w:rPr>
    </w:lvl>
    <w:lvl w:ilvl="7" w:tplc="04240003">
      <w:start w:val="1"/>
      <w:numFmt w:val="bullet"/>
      <w:lvlText w:val="o"/>
      <w:lvlJc w:val="left"/>
      <w:pPr>
        <w:ind w:left="5915" w:hanging="360"/>
      </w:pPr>
      <w:rPr>
        <w:rFonts w:ascii="Courier New" w:hAnsi="Courier New" w:cs="Courier New" w:hint="default"/>
      </w:rPr>
    </w:lvl>
    <w:lvl w:ilvl="8" w:tplc="04240005">
      <w:start w:val="1"/>
      <w:numFmt w:val="bullet"/>
      <w:lvlText w:val=""/>
      <w:lvlJc w:val="left"/>
      <w:pPr>
        <w:ind w:left="6635" w:hanging="360"/>
      </w:pPr>
      <w:rPr>
        <w:rFonts w:ascii="Wingdings" w:hAnsi="Wingdings" w:hint="default"/>
      </w:rPr>
    </w:lvl>
  </w:abstractNum>
  <w:abstractNum w:abstractNumId="16" w15:restartNumberingAfterBreak="0">
    <w:nsid w:val="3CC76B3D"/>
    <w:multiLevelType w:val="multilevel"/>
    <w:tmpl w:val="EB5E10D8"/>
    <w:lvl w:ilvl="0">
      <w:start w:val="2"/>
      <w:numFmt w:val="decimal"/>
      <w:lvlText w:val="%1."/>
      <w:lvlJc w:val="left"/>
      <w:pPr>
        <w:ind w:left="995" w:hanging="428"/>
      </w:pPr>
      <w:rPr>
        <w:rFonts w:ascii="Arial" w:eastAsia="Arial" w:hAnsi="Arial" w:cs="Arial" w:hint="default"/>
        <w:b/>
        <w:bCs/>
        <w:spacing w:val="-2"/>
        <w:w w:val="100"/>
        <w:sz w:val="20"/>
        <w:szCs w:val="20"/>
      </w:rPr>
    </w:lvl>
    <w:lvl w:ilvl="1">
      <w:start w:val="1"/>
      <w:numFmt w:val="decimal"/>
      <w:lvlText w:val="%1.%2."/>
      <w:lvlJc w:val="left"/>
      <w:pPr>
        <w:ind w:left="1134" w:hanging="567"/>
      </w:pPr>
      <w:rPr>
        <w:rFonts w:ascii="Arial" w:eastAsia="Arial" w:hAnsi="Arial" w:cs="Arial" w:hint="default"/>
        <w:b/>
        <w:bCs/>
        <w:spacing w:val="-2"/>
        <w:w w:val="100"/>
        <w:sz w:val="20"/>
        <w:szCs w:val="20"/>
      </w:rPr>
    </w:lvl>
    <w:lvl w:ilvl="2">
      <w:numFmt w:val="bullet"/>
      <w:lvlText w:val="•"/>
      <w:lvlJc w:val="left"/>
      <w:pPr>
        <w:ind w:left="1841" w:hanging="567"/>
      </w:pPr>
    </w:lvl>
    <w:lvl w:ilvl="3">
      <w:numFmt w:val="bullet"/>
      <w:lvlText w:val="•"/>
      <w:lvlJc w:val="left"/>
      <w:pPr>
        <w:ind w:left="2835" w:hanging="567"/>
      </w:pPr>
    </w:lvl>
    <w:lvl w:ilvl="4">
      <w:numFmt w:val="bullet"/>
      <w:lvlText w:val="•"/>
      <w:lvlJc w:val="left"/>
      <w:pPr>
        <w:ind w:left="3829" w:hanging="567"/>
      </w:pPr>
    </w:lvl>
    <w:lvl w:ilvl="5">
      <w:numFmt w:val="bullet"/>
      <w:lvlText w:val="•"/>
      <w:lvlJc w:val="left"/>
      <w:pPr>
        <w:ind w:left="4823" w:hanging="567"/>
      </w:pPr>
    </w:lvl>
    <w:lvl w:ilvl="6">
      <w:numFmt w:val="bullet"/>
      <w:lvlText w:val="•"/>
      <w:lvlJc w:val="left"/>
      <w:pPr>
        <w:ind w:left="5817" w:hanging="567"/>
      </w:pPr>
    </w:lvl>
    <w:lvl w:ilvl="7">
      <w:numFmt w:val="bullet"/>
      <w:lvlText w:val="•"/>
      <w:lvlJc w:val="left"/>
      <w:pPr>
        <w:ind w:left="6811" w:hanging="567"/>
      </w:pPr>
    </w:lvl>
    <w:lvl w:ilvl="8">
      <w:numFmt w:val="bullet"/>
      <w:lvlText w:val="•"/>
      <w:lvlJc w:val="left"/>
      <w:pPr>
        <w:ind w:left="7805" w:hanging="567"/>
      </w:pPr>
    </w:lvl>
  </w:abstractNum>
  <w:abstractNum w:abstractNumId="17" w15:restartNumberingAfterBreak="0">
    <w:nsid w:val="3F380BAB"/>
    <w:multiLevelType w:val="hybridMultilevel"/>
    <w:tmpl w:val="B0D2F586"/>
    <w:lvl w:ilvl="0" w:tplc="0B921BDC">
      <w:numFmt w:val="bullet"/>
      <w:lvlText w:val="-"/>
      <w:lvlJc w:val="left"/>
      <w:pPr>
        <w:ind w:left="1591" w:hanging="360"/>
      </w:pPr>
      <w:rPr>
        <w:rFonts w:ascii="Arial" w:eastAsia="Arial" w:hAnsi="Arial" w:cs="Arial" w:hint="default"/>
        <w:w w:val="100"/>
        <w:sz w:val="20"/>
        <w:szCs w:val="20"/>
      </w:rPr>
    </w:lvl>
    <w:lvl w:ilvl="1" w:tplc="04240003">
      <w:start w:val="1"/>
      <w:numFmt w:val="bullet"/>
      <w:lvlText w:val="o"/>
      <w:lvlJc w:val="left"/>
      <w:pPr>
        <w:ind w:left="2311" w:hanging="360"/>
      </w:pPr>
      <w:rPr>
        <w:rFonts w:ascii="Courier New" w:hAnsi="Courier New" w:cs="Courier New" w:hint="default"/>
      </w:rPr>
    </w:lvl>
    <w:lvl w:ilvl="2" w:tplc="04240005">
      <w:start w:val="1"/>
      <w:numFmt w:val="bullet"/>
      <w:lvlText w:val=""/>
      <w:lvlJc w:val="left"/>
      <w:pPr>
        <w:ind w:left="3031" w:hanging="360"/>
      </w:pPr>
      <w:rPr>
        <w:rFonts w:ascii="Wingdings" w:hAnsi="Wingdings" w:hint="default"/>
      </w:rPr>
    </w:lvl>
    <w:lvl w:ilvl="3" w:tplc="04240001">
      <w:start w:val="1"/>
      <w:numFmt w:val="bullet"/>
      <w:lvlText w:val=""/>
      <w:lvlJc w:val="left"/>
      <w:pPr>
        <w:ind w:left="3751" w:hanging="360"/>
      </w:pPr>
      <w:rPr>
        <w:rFonts w:ascii="Symbol" w:hAnsi="Symbol" w:hint="default"/>
      </w:rPr>
    </w:lvl>
    <w:lvl w:ilvl="4" w:tplc="04240003">
      <w:start w:val="1"/>
      <w:numFmt w:val="bullet"/>
      <w:lvlText w:val="o"/>
      <w:lvlJc w:val="left"/>
      <w:pPr>
        <w:ind w:left="4471" w:hanging="360"/>
      </w:pPr>
      <w:rPr>
        <w:rFonts w:ascii="Courier New" w:hAnsi="Courier New" w:cs="Courier New" w:hint="default"/>
      </w:rPr>
    </w:lvl>
    <w:lvl w:ilvl="5" w:tplc="04240005">
      <w:start w:val="1"/>
      <w:numFmt w:val="bullet"/>
      <w:lvlText w:val=""/>
      <w:lvlJc w:val="left"/>
      <w:pPr>
        <w:ind w:left="5191" w:hanging="360"/>
      </w:pPr>
      <w:rPr>
        <w:rFonts w:ascii="Wingdings" w:hAnsi="Wingdings" w:hint="default"/>
      </w:rPr>
    </w:lvl>
    <w:lvl w:ilvl="6" w:tplc="04240001">
      <w:start w:val="1"/>
      <w:numFmt w:val="bullet"/>
      <w:lvlText w:val=""/>
      <w:lvlJc w:val="left"/>
      <w:pPr>
        <w:ind w:left="5911" w:hanging="360"/>
      </w:pPr>
      <w:rPr>
        <w:rFonts w:ascii="Symbol" w:hAnsi="Symbol" w:hint="default"/>
      </w:rPr>
    </w:lvl>
    <w:lvl w:ilvl="7" w:tplc="04240003">
      <w:start w:val="1"/>
      <w:numFmt w:val="bullet"/>
      <w:lvlText w:val="o"/>
      <w:lvlJc w:val="left"/>
      <w:pPr>
        <w:ind w:left="6631" w:hanging="360"/>
      </w:pPr>
      <w:rPr>
        <w:rFonts w:ascii="Courier New" w:hAnsi="Courier New" w:cs="Courier New" w:hint="default"/>
      </w:rPr>
    </w:lvl>
    <w:lvl w:ilvl="8" w:tplc="04240005">
      <w:start w:val="1"/>
      <w:numFmt w:val="bullet"/>
      <w:lvlText w:val=""/>
      <w:lvlJc w:val="left"/>
      <w:pPr>
        <w:ind w:left="7351" w:hanging="360"/>
      </w:pPr>
      <w:rPr>
        <w:rFonts w:ascii="Wingdings" w:hAnsi="Wingdings" w:hint="default"/>
      </w:rPr>
    </w:lvl>
  </w:abstractNum>
  <w:abstractNum w:abstractNumId="18" w15:restartNumberingAfterBreak="0">
    <w:nsid w:val="41A10D5C"/>
    <w:multiLevelType w:val="multilevel"/>
    <w:tmpl w:val="5FBE622E"/>
    <w:lvl w:ilvl="0">
      <w:start w:val="7"/>
      <w:numFmt w:val="decimal"/>
      <w:lvlText w:val="%1."/>
      <w:lvlJc w:val="left"/>
      <w:pPr>
        <w:ind w:left="390" w:hanging="39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19" w15:restartNumberingAfterBreak="0">
    <w:nsid w:val="47153DC9"/>
    <w:multiLevelType w:val="multilevel"/>
    <w:tmpl w:val="AD96E016"/>
    <w:lvl w:ilvl="0">
      <w:start w:val="11"/>
      <w:numFmt w:val="decimal"/>
      <w:lvlText w:val="%1"/>
      <w:lvlJc w:val="left"/>
      <w:pPr>
        <w:ind w:left="861" w:hanging="706"/>
      </w:pPr>
    </w:lvl>
    <w:lvl w:ilvl="1">
      <w:start w:val="2"/>
      <w:numFmt w:val="decimal"/>
      <w:lvlText w:val="%1.%2"/>
      <w:lvlJc w:val="left"/>
      <w:pPr>
        <w:ind w:left="861" w:hanging="706"/>
      </w:pPr>
    </w:lvl>
    <w:lvl w:ilvl="2">
      <w:start w:val="1"/>
      <w:numFmt w:val="decimal"/>
      <w:lvlText w:val="%1.%2.%3."/>
      <w:lvlJc w:val="left"/>
      <w:pPr>
        <w:ind w:left="861" w:hanging="706"/>
      </w:pPr>
      <w:rPr>
        <w:b/>
        <w:bCs/>
        <w:spacing w:val="-2"/>
        <w:w w:val="100"/>
      </w:rPr>
    </w:lvl>
    <w:lvl w:ilvl="3">
      <w:numFmt w:val="bullet"/>
      <w:lvlText w:val="•"/>
      <w:lvlJc w:val="left"/>
      <w:pPr>
        <w:ind w:left="3501" w:hanging="706"/>
      </w:pPr>
    </w:lvl>
    <w:lvl w:ilvl="4">
      <w:numFmt w:val="bullet"/>
      <w:lvlText w:val="•"/>
      <w:lvlJc w:val="left"/>
      <w:pPr>
        <w:ind w:left="4382" w:hanging="706"/>
      </w:pPr>
    </w:lvl>
    <w:lvl w:ilvl="5">
      <w:numFmt w:val="bullet"/>
      <w:lvlText w:val="•"/>
      <w:lvlJc w:val="left"/>
      <w:pPr>
        <w:ind w:left="5262" w:hanging="706"/>
      </w:pPr>
    </w:lvl>
    <w:lvl w:ilvl="6">
      <w:numFmt w:val="bullet"/>
      <w:lvlText w:val="•"/>
      <w:lvlJc w:val="left"/>
      <w:pPr>
        <w:ind w:left="6143" w:hanging="706"/>
      </w:pPr>
    </w:lvl>
    <w:lvl w:ilvl="7">
      <w:numFmt w:val="bullet"/>
      <w:lvlText w:val="•"/>
      <w:lvlJc w:val="left"/>
      <w:pPr>
        <w:ind w:left="7023" w:hanging="706"/>
      </w:pPr>
    </w:lvl>
    <w:lvl w:ilvl="8">
      <w:numFmt w:val="bullet"/>
      <w:lvlText w:val="•"/>
      <w:lvlJc w:val="left"/>
      <w:pPr>
        <w:ind w:left="7904" w:hanging="706"/>
      </w:pPr>
    </w:lvl>
  </w:abstractNum>
  <w:abstractNum w:abstractNumId="20" w15:restartNumberingAfterBreak="0">
    <w:nsid w:val="4A6F3CDF"/>
    <w:multiLevelType w:val="multilevel"/>
    <w:tmpl w:val="03CC0CDC"/>
    <w:lvl w:ilvl="0">
      <w:start w:val="7"/>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4B913CC6"/>
    <w:multiLevelType w:val="multilevel"/>
    <w:tmpl w:val="641C20D4"/>
    <w:lvl w:ilvl="0">
      <w:start w:val="11"/>
      <w:numFmt w:val="decimal"/>
      <w:lvlText w:val="%1."/>
      <w:lvlJc w:val="left"/>
      <w:pPr>
        <w:ind w:left="720" w:hanging="720"/>
      </w:pPr>
      <w:rPr>
        <w:rFonts w:hint="default"/>
      </w:rPr>
    </w:lvl>
    <w:lvl w:ilvl="1">
      <w:start w:val="2"/>
      <w:numFmt w:val="decimal"/>
      <w:lvlText w:val="%1.%2."/>
      <w:lvlJc w:val="left"/>
      <w:pPr>
        <w:ind w:left="861" w:hanging="72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1503" w:hanging="108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3288" w:hanging="2160"/>
      </w:pPr>
      <w:rPr>
        <w:rFonts w:hint="default"/>
      </w:rPr>
    </w:lvl>
  </w:abstractNum>
  <w:abstractNum w:abstractNumId="22" w15:restartNumberingAfterBreak="0">
    <w:nsid w:val="522E6D3E"/>
    <w:multiLevelType w:val="hybridMultilevel"/>
    <w:tmpl w:val="8C980BAC"/>
    <w:lvl w:ilvl="0" w:tplc="03C4D3BC">
      <w:start w:val="1"/>
      <w:numFmt w:val="decimal"/>
      <w:lvlText w:val="%1)"/>
      <w:lvlJc w:val="left"/>
      <w:pPr>
        <w:ind w:left="871" w:hanging="351"/>
      </w:pPr>
      <w:rPr>
        <w:rFonts w:ascii="Arial" w:eastAsia="Arial" w:hAnsi="Arial" w:cs="Arial" w:hint="default"/>
        <w:spacing w:val="-2"/>
        <w:w w:val="100"/>
        <w:sz w:val="24"/>
        <w:szCs w:val="24"/>
      </w:rPr>
    </w:lvl>
    <w:lvl w:ilvl="1" w:tplc="91584686">
      <w:numFmt w:val="bullet"/>
      <w:lvlText w:val="•"/>
      <w:lvlJc w:val="left"/>
      <w:pPr>
        <w:ind w:left="1758" w:hanging="351"/>
      </w:pPr>
    </w:lvl>
    <w:lvl w:ilvl="2" w:tplc="E9564D72">
      <w:numFmt w:val="bullet"/>
      <w:lvlText w:val="•"/>
      <w:lvlJc w:val="left"/>
      <w:pPr>
        <w:ind w:left="2637" w:hanging="351"/>
      </w:pPr>
    </w:lvl>
    <w:lvl w:ilvl="3" w:tplc="7AD0F3C0">
      <w:numFmt w:val="bullet"/>
      <w:lvlText w:val="•"/>
      <w:lvlJc w:val="left"/>
      <w:pPr>
        <w:ind w:left="3515" w:hanging="351"/>
      </w:pPr>
    </w:lvl>
    <w:lvl w:ilvl="4" w:tplc="B63482FA">
      <w:numFmt w:val="bullet"/>
      <w:lvlText w:val="•"/>
      <w:lvlJc w:val="left"/>
      <w:pPr>
        <w:ind w:left="4394" w:hanging="351"/>
      </w:pPr>
    </w:lvl>
    <w:lvl w:ilvl="5" w:tplc="23C45C1C">
      <w:numFmt w:val="bullet"/>
      <w:lvlText w:val="•"/>
      <w:lvlJc w:val="left"/>
      <w:pPr>
        <w:ind w:left="5272" w:hanging="351"/>
      </w:pPr>
    </w:lvl>
    <w:lvl w:ilvl="6" w:tplc="272E9712">
      <w:numFmt w:val="bullet"/>
      <w:lvlText w:val="•"/>
      <w:lvlJc w:val="left"/>
      <w:pPr>
        <w:ind w:left="6151" w:hanging="351"/>
      </w:pPr>
    </w:lvl>
    <w:lvl w:ilvl="7" w:tplc="1BAE2FB8">
      <w:numFmt w:val="bullet"/>
      <w:lvlText w:val="•"/>
      <w:lvlJc w:val="left"/>
      <w:pPr>
        <w:ind w:left="7029" w:hanging="351"/>
      </w:pPr>
    </w:lvl>
    <w:lvl w:ilvl="8" w:tplc="ECD2E90E">
      <w:numFmt w:val="bullet"/>
      <w:lvlText w:val="•"/>
      <w:lvlJc w:val="left"/>
      <w:pPr>
        <w:ind w:left="7908" w:hanging="351"/>
      </w:pPr>
    </w:lvl>
  </w:abstractNum>
  <w:abstractNum w:abstractNumId="23" w15:restartNumberingAfterBreak="0">
    <w:nsid w:val="594739FB"/>
    <w:multiLevelType w:val="hybridMultilevel"/>
    <w:tmpl w:val="475E5262"/>
    <w:lvl w:ilvl="0" w:tplc="04240005">
      <w:start w:val="1"/>
      <w:numFmt w:val="bullet"/>
      <w:lvlText w:val=""/>
      <w:lvlJc w:val="left"/>
      <w:pPr>
        <w:ind w:left="875" w:hanging="360"/>
      </w:pPr>
      <w:rPr>
        <w:rFonts w:ascii="Wingdings" w:hAnsi="Wingdings" w:hint="default"/>
      </w:rPr>
    </w:lvl>
    <w:lvl w:ilvl="1" w:tplc="04240003">
      <w:start w:val="1"/>
      <w:numFmt w:val="bullet"/>
      <w:lvlText w:val="o"/>
      <w:lvlJc w:val="left"/>
      <w:pPr>
        <w:ind w:left="1595" w:hanging="360"/>
      </w:pPr>
      <w:rPr>
        <w:rFonts w:ascii="Courier New" w:hAnsi="Courier New" w:cs="Courier New" w:hint="default"/>
      </w:rPr>
    </w:lvl>
    <w:lvl w:ilvl="2" w:tplc="04240005">
      <w:start w:val="1"/>
      <w:numFmt w:val="bullet"/>
      <w:lvlText w:val=""/>
      <w:lvlJc w:val="left"/>
      <w:pPr>
        <w:ind w:left="2315" w:hanging="360"/>
      </w:pPr>
      <w:rPr>
        <w:rFonts w:ascii="Wingdings" w:hAnsi="Wingdings" w:hint="default"/>
      </w:rPr>
    </w:lvl>
    <w:lvl w:ilvl="3" w:tplc="04240001">
      <w:start w:val="1"/>
      <w:numFmt w:val="bullet"/>
      <w:lvlText w:val=""/>
      <w:lvlJc w:val="left"/>
      <w:pPr>
        <w:ind w:left="3035" w:hanging="360"/>
      </w:pPr>
      <w:rPr>
        <w:rFonts w:ascii="Symbol" w:hAnsi="Symbol" w:hint="default"/>
      </w:rPr>
    </w:lvl>
    <w:lvl w:ilvl="4" w:tplc="04240003">
      <w:start w:val="1"/>
      <w:numFmt w:val="bullet"/>
      <w:lvlText w:val="o"/>
      <w:lvlJc w:val="left"/>
      <w:pPr>
        <w:ind w:left="3755" w:hanging="360"/>
      </w:pPr>
      <w:rPr>
        <w:rFonts w:ascii="Courier New" w:hAnsi="Courier New" w:cs="Courier New" w:hint="default"/>
      </w:rPr>
    </w:lvl>
    <w:lvl w:ilvl="5" w:tplc="04240005">
      <w:start w:val="1"/>
      <w:numFmt w:val="bullet"/>
      <w:lvlText w:val=""/>
      <w:lvlJc w:val="left"/>
      <w:pPr>
        <w:ind w:left="4475" w:hanging="360"/>
      </w:pPr>
      <w:rPr>
        <w:rFonts w:ascii="Wingdings" w:hAnsi="Wingdings" w:hint="default"/>
      </w:rPr>
    </w:lvl>
    <w:lvl w:ilvl="6" w:tplc="04240001">
      <w:start w:val="1"/>
      <w:numFmt w:val="bullet"/>
      <w:lvlText w:val=""/>
      <w:lvlJc w:val="left"/>
      <w:pPr>
        <w:ind w:left="5195" w:hanging="360"/>
      </w:pPr>
      <w:rPr>
        <w:rFonts w:ascii="Symbol" w:hAnsi="Symbol" w:hint="default"/>
      </w:rPr>
    </w:lvl>
    <w:lvl w:ilvl="7" w:tplc="04240003">
      <w:start w:val="1"/>
      <w:numFmt w:val="bullet"/>
      <w:lvlText w:val="o"/>
      <w:lvlJc w:val="left"/>
      <w:pPr>
        <w:ind w:left="5915" w:hanging="360"/>
      </w:pPr>
      <w:rPr>
        <w:rFonts w:ascii="Courier New" w:hAnsi="Courier New" w:cs="Courier New" w:hint="default"/>
      </w:rPr>
    </w:lvl>
    <w:lvl w:ilvl="8" w:tplc="04240005">
      <w:start w:val="1"/>
      <w:numFmt w:val="bullet"/>
      <w:lvlText w:val=""/>
      <w:lvlJc w:val="left"/>
      <w:pPr>
        <w:ind w:left="6635" w:hanging="360"/>
      </w:pPr>
      <w:rPr>
        <w:rFonts w:ascii="Wingdings" w:hAnsi="Wingdings" w:hint="default"/>
      </w:rPr>
    </w:lvl>
  </w:abstractNum>
  <w:abstractNum w:abstractNumId="24" w15:restartNumberingAfterBreak="0">
    <w:nsid w:val="686D5896"/>
    <w:multiLevelType w:val="multilevel"/>
    <w:tmpl w:val="FC3C23C0"/>
    <w:lvl w:ilvl="0">
      <w:start w:val="11"/>
      <w:numFmt w:val="decimal"/>
      <w:lvlText w:val="%1"/>
      <w:lvlJc w:val="left"/>
      <w:pPr>
        <w:ind w:left="780" w:hanging="624"/>
      </w:pPr>
    </w:lvl>
    <w:lvl w:ilvl="1">
      <w:start w:val="3"/>
      <w:numFmt w:val="decimal"/>
      <w:lvlText w:val="%1.%2."/>
      <w:lvlJc w:val="left"/>
      <w:pPr>
        <w:ind w:left="780" w:hanging="624"/>
      </w:pPr>
      <w:rPr>
        <w:rFonts w:ascii="Arial" w:eastAsia="Arial" w:hAnsi="Arial" w:cs="Arial" w:hint="default"/>
        <w:b/>
        <w:bCs/>
        <w:spacing w:val="-2"/>
        <w:w w:val="100"/>
        <w:sz w:val="24"/>
        <w:szCs w:val="24"/>
      </w:rPr>
    </w:lvl>
    <w:lvl w:ilvl="2">
      <w:start w:val="1"/>
      <w:numFmt w:val="decimal"/>
      <w:lvlText w:val="%1.%2.%3."/>
      <w:lvlJc w:val="left"/>
      <w:pPr>
        <w:ind w:left="861" w:hanging="706"/>
      </w:pPr>
      <w:rPr>
        <w:rFonts w:ascii="Arial" w:eastAsia="Arial" w:hAnsi="Arial" w:cs="Arial" w:hint="default"/>
        <w:b/>
        <w:bCs/>
        <w:spacing w:val="-2"/>
        <w:w w:val="100"/>
        <w:sz w:val="24"/>
        <w:szCs w:val="24"/>
      </w:rPr>
    </w:lvl>
    <w:lvl w:ilvl="3">
      <w:numFmt w:val="bullet"/>
      <w:lvlText w:val="•"/>
      <w:lvlJc w:val="left"/>
      <w:pPr>
        <w:ind w:left="2816" w:hanging="706"/>
      </w:pPr>
    </w:lvl>
    <w:lvl w:ilvl="4">
      <w:numFmt w:val="bullet"/>
      <w:lvlText w:val="•"/>
      <w:lvlJc w:val="left"/>
      <w:pPr>
        <w:ind w:left="3795" w:hanging="706"/>
      </w:pPr>
    </w:lvl>
    <w:lvl w:ilvl="5">
      <w:numFmt w:val="bullet"/>
      <w:lvlText w:val="•"/>
      <w:lvlJc w:val="left"/>
      <w:pPr>
        <w:ind w:left="4773" w:hanging="706"/>
      </w:pPr>
    </w:lvl>
    <w:lvl w:ilvl="6">
      <w:numFmt w:val="bullet"/>
      <w:lvlText w:val="•"/>
      <w:lvlJc w:val="left"/>
      <w:pPr>
        <w:ind w:left="5751" w:hanging="706"/>
      </w:pPr>
    </w:lvl>
    <w:lvl w:ilvl="7">
      <w:numFmt w:val="bullet"/>
      <w:lvlText w:val="•"/>
      <w:lvlJc w:val="left"/>
      <w:pPr>
        <w:ind w:left="6730" w:hanging="706"/>
      </w:pPr>
    </w:lvl>
    <w:lvl w:ilvl="8">
      <w:numFmt w:val="bullet"/>
      <w:lvlText w:val="•"/>
      <w:lvlJc w:val="left"/>
      <w:pPr>
        <w:ind w:left="7708" w:hanging="706"/>
      </w:pPr>
    </w:lvl>
  </w:abstractNum>
  <w:abstractNum w:abstractNumId="25" w15:restartNumberingAfterBreak="0">
    <w:nsid w:val="688F0528"/>
    <w:multiLevelType w:val="multilevel"/>
    <w:tmpl w:val="B6F2D94A"/>
    <w:lvl w:ilvl="0">
      <w:start w:val="9"/>
      <w:numFmt w:val="decimal"/>
      <w:lvlText w:val="%1"/>
      <w:lvlJc w:val="left"/>
      <w:pPr>
        <w:ind w:left="861" w:hanging="706"/>
      </w:pPr>
    </w:lvl>
    <w:lvl w:ilvl="1">
      <w:start w:val="1"/>
      <w:numFmt w:val="decimal"/>
      <w:lvlText w:val="%1.%2"/>
      <w:lvlJc w:val="left"/>
      <w:pPr>
        <w:ind w:left="861" w:hanging="706"/>
      </w:pPr>
    </w:lvl>
    <w:lvl w:ilvl="2">
      <w:start w:val="1"/>
      <w:numFmt w:val="decimal"/>
      <w:lvlText w:val="%1.%2.%3."/>
      <w:lvlJc w:val="left"/>
      <w:pPr>
        <w:ind w:left="989" w:hanging="706"/>
      </w:pPr>
      <w:rPr>
        <w:rFonts w:ascii="Arial" w:eastAsia="Arial" w:hAnsi="Arial" w:cs="Arial" w:hint="default"/>
        <w:b/>
        <w:bCs/>
        <w:spacing w:val="-1"/>
        <w:w w:val="100"/>
        <w:sz w:val="24"/>
        <w:szCs w:val="24"/>
      </w:rPr>
    </w:lvl>
    <w:lvl w:ilvl="3">
      <w:start w:val="1"/>
      <w:numFmt w:val="decimal"/>
      <w:lvlText w:val="%4."/>
      <w:lvlJc w:val="left"/>
      <w:pPr>
        <w:ind w:left="871" w:hanging="308"/>
      </w:pPr>
      <w:rPr>
        <w:rFonts w:ascii="Arial" w:eastAsia="Arial" w:hAnsi="Arial" w:cs="Arial" w:hint="default"/>
        <w:spacing w:val="-2"/>
        <w:w w:val="100"/>
        <w:sz w:val="24"/>
        <w:szCs w:val="24"/>
      </w:rPr>
    </w:lvl>
    <w:lvl w:ilvl="4">
      <w:numFmt w:val="bullet"/>
      <w:lvlText w:val="•"/>
      <w:lvlJc w:val="left"/>
      <w:pPr>
        <w:ind w:left="3316" w:hanging="308"/>
      </w:pPr>
    </w:lvl>
    <w:lvl w:ilvl="5">
      <w:numFmt w:val="bullet"/>
      <w:lvlText w:val="•"/>
      <w:lvlJc w:val="left"/>
      <w:pPr>
        <w:ind w:left="4374" w:hanging="308"/>
      </w:pPr>
    </w:lvl>
    <w:lvl w:ilvl="6">
      <w:numFmt w:val="bullet"/>
      <w:lvlText w:val="•"/>
      <w:lvlJc w:val="left"/>
      <w:pPr>
        <w:ind w:left="5432" w:hanging="308"/>
      </w:pPr>
    </w:lvl>
    <w:lvl w:ilvl="7">
      <w:numFmt w:val="bullet"/>
      <w:lvlText w:val="•"/>
      <w:lvlJc w:val="left"/>
      <w:pPr>
        <w:ind w:left="6490" w:hanging="308"/>
      </w:pPr>
    </w:lvl>
    <w:lvl w:ilvl="8">
      <w:numFmt w:val="bullet"/>
      <w:lvlText w:val="•"/>
      <w:lvlJc w:val="left"/>
      <w:pPr>
        <w:ind w:left="7549" w:hanging="308"/>
      </w:pPr>
    </w:lvl>
  </w:abstractNum>
  <w:abstractNum w:abstractNumId="26" w15:restartNumberingAfterBreak="0">
    <w:nsid w:val="69023863"/>
    <w:multiLevelType w:val="hybridMultilevel"/>
    <w:tmpl w:val="FC2857C8"/>
    <w:lvl w:ilvl="0" w:tplc="2A661624">
      <w:start w:val="1"/>
      <w:numFmt w:val="decimal"/>
      <w:lvlText w:val="%1."/>
      <w:lvlJc w:val="left"/>
      <w:pPr>
        <w:ind w:left="876" w:hanging="346"/>
      </w:pPr>
      <w:rPr>
        <w:rFonts w:ascii="Arial" w:eastAsia="Arial" w:hAnsi="Arial" w:cs="Arial" w:hint="default"/>
        <w:spacing w:val="-2"/>
        <w:w w:val="100"/>
        <w:sz w:val="24"/>
        <w:szCs w:val="24"/>
      </w:rPr>
    </w:lvl>
    <w:lvl w:ilvl="1" w:tplc="772AE1D0">
      <w:numFmt w:val="bullet"/>
      <w:lvlText w:val="-"/>
      <w:lvlJc w:val="left"/>
      <w:pPr>
        <w:ind w:left="1236" w:hanging="360"/>
      </w:pPr>
      <w:rPr>
        <w:rFonts w:ascii="Arial" w:eastAsia="Arial" w:hAnsi="Arial" w:cs="Arial" w:hint="default"/>
        <w:w w:val="100"/>
        <w:sz w:val="20"/>
        <w:szCs w:val="20"/>
      </w:rPr>
    </w:lvl>
    <w:lvl w:ilvl="2" w:tplc="7388CA74">
      <w:numFmt w:val="bullet"/>
      <w:lvlText w:val="•"/>
      <w:lvlJc w:val="left"/>
      <w:pPr>
        <w:ind w:left="2176" w:hanging="360"/>
      </w:pPr>
    </w:lvl>
    <w:lvl w:ilvl="3" w:tplc="42F2A5E2">
      <w:numFmt w:val="bullet"/>
      <w:lvlText w:val="•"/>
      <w:lvlJc w:val="left"/>
      <w:pPr>
        <w:ind w:left="3112" w:hanging="360"/>
      </w:pPr>
    </w:lvl>
    <w:lvl w:ilvl="4" w:tplc="3F04EEB6">
      <w:numFmt w:val="bullet"/>
      <w:lvlText w:val="•"/>
      <w:lvlJc w:val="left"/>
      <w:pPr>
        <w:ind w:left="4048" w:hanging="360"/>
      </w:pPr>
    </w:lvl>
    <w:lvl w:ilvl="5" w:tplc="406853FE">
      <w:numFmt w:val="bullet"/>
      <w:lvlText w:val="•"/>
      <w:lvlJc w:val="left"/>
      <w:pPr>
        <w:ind w:left="4984" w:hanging="360"/>
      </w:pPr>
    </w:lvl>
    <w:lvl w:ilvl="6" w:tplc="C21C1D56">
      <w:numFmt w:val="bullet"/>
      <w:lvlText w:val="•"/>
      <w:lvlJc w:val="left"/>
      <w:pPr>
        <w:ind w:left="5920" w:hanging="360"/>
      </w:pPr>
    </w:lvl>
    <w:lvl w:ilvl="7" w:tplc="DCF2DA9C">
      <w:numFmt w:val="bullet"/>
      <w:lvlText w:val="•"/>
      <w:lvlJc w:val="left"/>
      <w:pPr>
        <w:ind w:left="6856" w:hanging="360"/>
      </w:pPr>
    </w:lvl>
    <w:lvl w:ilvl="8" w:tplc="4934AA0A">
      <w:numFmt w:val="bullet"/>
      <w:lvlText w:val="•"/>
      <w:lvlJc w:val="left"/>
      <w:pPr>
        <w:ind w:left="7793" w:hanging="360"/>
      </w:pPr>
    </w:lvl>
  </w:abstractNum>
  <w:abstractNum w:abstractNumId="27" w15:restartNumberingAfterBreak="0">
    <w:nsid w:val="6EC66FE2"/>
    <w:multiLevelType w:val="hybridMultilevel"/>
    <w:tmpl w:val="6A4205B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9A2F0C"/>
    <w:multiLevelType w:val="hybridMultilevel"/>
    <w:tmpl w:val="37C25602"/>
    <w:lvl w:ilvl="0" w:tplc="EDBE2672">
      <w:start w:val="1"/>
      <w:numFmt w:val="decimal"/>
      <w:lvlText w:val="%1."/>
      <w:lvlJc w:val="left"/>
      <w:pPr>
        <w:ind w:left="876" w:hanging="346"/>
      </w:pPr>
      <w:rPr>
        <w:rFonts w:ascii="Arial" w:eastAsia="Arial" w:hAnsi="Arial" w:cs="Arial" w:hint="default"/>
        <w:spacing w:val="-2"/>
        <w:w w:val="100"/>
        <w:sz w:val="24"/>
        <w:szCs w:val="24"/>
      </w:rPr>
    </w:lvl>
    <w:lvl w:ilvl="1" w:tplc="772AE1D0">
      <w:numFmt w:val="bullet"/>
      <w:lvlText w:val="-"/>
      <w:lvlJc w:val="left"/>
      <w:pPr>
        <w:ind w:left="1236" w:hanging="360"/>
      </w:pPr>
      <w:rPr>
        <w:rFonts w:ascii="Arial" w:eastAsia="Arial" w:hAnsi="Arial" w:cs="Arial" w:hint="default"/>
        <w:w w:val="100"/>
        <w:sz w:val="20"/>
        <w:szCs w:val="20"/>
      </w:rPr>
    </w:lvl>
    <w:lvl w:ilvl="2" w:tplc="7388CA74">
      <w:numFmt w:val="bullet"/>
      <w:lvlText w:val="•"/>
      <w:lvlJc w:val="left"/>
      <w:pPr>
        <w:ind w:left="2176" w:hanging="360"/>
      </w:pPr>
    </w:lvl>
    <w:lvl w:ilvl="3" w:tplc="42F2A5E2">
      <w:numFmt w:val="bullet"/>
      <w:lvlText w:val="•"/>
      <w:lvlJc w:val="left"/>
      <w:pPr>
        <w:ind w:left="3112" w:hanging="360"/>
      </w:pPr>
    </w:lvl>
    <w:lvl w:ilvl="4" w:tplc="3F04EEB6">
      <w:numFmt w:val="bullet"/>
      <w:lvlText w:val="•"/>
      <w:lvlJc w:val="left"/>
      <w:pPr>
        <w:ind w:left="4048" w:hanging="360"/>
      </w:pPr>
    </w:lvl>
    <w:lvl w:ilvl="5" w:tplc="406853FE">
      <w:numFmt w:val="bullet"/>
      <w:lvlText w:val="•"/>
      <w:lvlJc w:val="left"/>
      <w:pPr>
        <w:ind w:left="4984" w:hanging="360"/>
      </w:pPr>
    </w:lvl>
    <w:lvl w:ilvl="6" w:tplc="C21C1D56">
      <w:numFmt w:val="bullet"/>
      <w:lvlText w:val="•"/>
      <w:lvlJc w:val="left"/>
      <w:pPr>
        <w:ind w:left="5920" w:hanging="360"/>
      </w:pPr>
    </w:lvl>
    <w:lvl w:ilvl="7" w:tplc="DCF2DA9C">
      <w:numFmt w:val="bullet"/>
      <w:lvlText w:val="•"/>
      <w:lvlJc w:val="left"/>
      <w:pPr>
        <w:ind w:left="6856" w:hanging="360"/>
      </w:pPr>
    </w:lvl>
    <w:lvl w:ilvl="8" w:tplc="4934AA0A">
      <w:numFmt w:val="bullet"/>
      <w:lvlText w:val="•"/>
      <w:lvlJc w:val="left"/>
      <w:pPr>
        <w:ind w:left="7793" w:hanging="360"/>
      </w:pPr>
    </w:lvl>
  </w:abstractNum>
  <w:abstractNum w:abstractNumId="29" w15:restartNumberingAfterBreak="0">
    <w:nsid w:val="734D28AE"/>
    <w:multiLevelType w:val="multilevel"/>
    <w:tmpl w:val="BA3ACE50"/>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45E1786"/>
    <w:multiLevelType w:val="hybridMultilevel"/>
    <w:tmpl w:val="526A04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5874E6"/>
    <w:multiLevelType w:val="multilevel"/>
    <w:tmpl w:val="B950A08A"/>
    <w:lvl w:ilvl="0">
      <w:start w:val="11"/>
      <w:numFmt w:val="decimal"/>
      <w:lvlText w:val="%1."/>
      <w:lvlJc w:val="left"/>
      <w:pPr>
        <w:ind w:left="525" w:hanging="52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 w15:restartNumberingAfterBreak="0">
    <w:nsid w:val="7B456B56"/>
    <w:multiLevelType w:val="multilevel"/>
    <w:tmpl w:val="4796D43C"/>
    <w:lvl w:ilvl="0">
      <w:start w:val="11"/>
      <w:numFmt w:val="decimal"/>
      <w:lvlText w:val="%1."/>
      <w:lvlJc w:val="left"/>
      <w:pPr>
        <w:ind w:left="720" w:hanging="720"/>
      </w:pPr>
      <w:rPr>
        <w:rFonts w:hint="default"/>
      </w:rPr>
    </w:lvl>
    <w:lvl w:ilvl="1">
      <w:start w:val="2"/>
      <w:numFmt w:val="decimal"/>
      <w:lvlText w:val="%1.%2."/>
      <w:lvlJc w:val="left"/>
      <w:pPr>
        <w:ind w:left="817" w:hanging="720"/>
      </w:pPr>
      <w:rPr>
        <w:rFonts w:hint="default"/>
      </w:rPr>
    </w:lvl>
    <w:lvl w:ilvl="2">
      <w:start w:val="1"/>
      <w:numFmt w:val="decimal"/>
      <w:lvlText w:val="%1.%2.%3."/>
      <w:lvlJc w:val="left"/>
      <w:pPr>
        <w:ind w:left="914" w:hanging="720"/>
      </w:pPr>
      <w:rPr>
        <w:rFonts w:hint="default"/>
      </w:rPr>
    </w:lvl>
    <w:lvl w:ilvl="3">
      <w:start w:val="1"/>
      <w:numFmt w:val="decimal"/>
      <w:lvlText w:val="%1.%2.%3.%4."/>
      <w:lvlJc w:val="left"/>
      <w:pPr>
        <w:ind w:left="1371" w:hanging="1080"/>
      </w:pPr>
      <w:rPr>
        <w:rFonts w:hint="default"/>
      </w:rPr>
    </w:lvl>
    <w:lvl w:ilvl="4">
      <w:start w:val="1"/>
      <w:numFmt w:val="decimal"/>
      <w:lvlText w:val="%1.%2.%3.%4.%5."/>
      <w:lvlJc w:val="left"/>
      <w:pPr>
        <w:ind w:left="1468" w:hanging="1080"/>
      </w:pPr>
      <w:rPr>
        <w:rFonts w:hint="default"/>
      </w:rPr>
    </w:lvl>
    <w:lvl w:ilvl="5">
      <w:start w:val="1"/>
      <w:numFmt w:val="decimal"/>
      <w:lvlText w:val="%1.%2.%3.%4.%5.%6."/>
      <w:lvlJc w:val="left"/>
      <w:pPr>
        <w:ind w:left="1925" w:hanging="1440"/>
      </w:pPr>
      <w:rPr>
        <w:rFonts w:hint="default"/>
      </w:rPr>
    </w:lvl>
    <w:lvl w:ilvl="6">
      <w:start w:val="1"/>
      <w:numFmt w:val="decimal"/>
      <w:lvlText w:val="%1.%2.%3.%4.%5.%6.%7."/>
      <w:lvlJc w:val="left"/>
      <w:pPr>
        <w:ind w:left="2022" w:hanging="1440"/>
      </w:pPr>
      <w:rPr>
        <w:rFonts w:hint="default"/>
      </w:rPr>
    </w:lvl>
    <w:lvl w:ilvl="7">
      <w:start w:val="1"/>
      <w:numFmt w:val="decimal"/>
      <w:lvlText w:val="%1.%2.%3.%4.%5.%6.%7.%8."/>
      <w:lvlJc w:val="left"/>
      <w:pPr>
        <w:ind w:left="2479" w:hanging="1800"/>
      </w:pPr>
      <w:rPr>
        <w:rFonts w:hint="default"/>
      </w:rPr>
    </w:lvl>
    <w:lvl w:ilvl="8">
      <w:start w:val="1"/>
      <w:numFmt w:val="decimal"/>
      <w:lvlText w:val="%1.%2.%3.%4.%5.%6.%7.%8.%9."/>
      <w:lvlJc w:val="left"/>
      <w:pPr>
        <w:ind w:left="2936" w:hanging="2160"/>
      </w:pPr>
      <w:rPr>
        <w:rFonts w:hint="default"/>
      </w:rPr>
    </w:lvl>
  </w:abstractNum>
  <w:abstractNum w:abstractNumId="33" w15:restartNumberingAfterBreak="0">
    <w:nsid w:val="7C7C7ADC"/>
    <w:multiLevelType w:val="hybridMultilevel"/>
    <w:tmpl w:val="3B56D45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E6529B8"/>
    <w:multiLevelType w:val="multilevel"/>
    <w:tmpl w:val="67685E0C"/>
    <w:lvl w:ilvl="0">
      <w:start w:val="1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2"/>
    </w:lvlOverride>
    <w:lvlOverride w:ilvl="1">
      <w:startOverride w:val="1"/>
    </w:lvlOverride>
    <w:lvlOverride w:ilvl="2"/>
    <w:lvlOverride w:ilvl="3"/>
    <w:lvlOverride w:ilvl="4"/>
    <w:lvlOverride w:ilvl="5"/>
    <w:lvlOverride w:ilvl="6"/>
    <w:lvlOverride w:ilvl="7"/>
    <w:lvlOverride w:ilvl="8"/>
  </w:num>
  <w:num w:numId="3">
    <w:abstractNumId w:val="22"/>
    <w:lvlOverride w:ilvl="0">
      <w:startOverride w:val="1"/>
    </w:lvlOverride>
    <w:lvlOverride w:ilvl="1"/>
    <w:lvlOverride w:ilvl="2"/>
    <w:lvlOverride w:ilvl="3"/>
    <w:lvlOverride w:ilvl="4"/>
    <w:lvlOverride w:ilvl="5"/>
    <w:lvlOverride w:ilvl="6"/>
    <w:lvlOverride w:ilvl="7"/>
    <w:lvlOverride w:ilvl="8"/>
  </w:num>
  <w:num w:numId="4">
    <w:abstractNumId w:val="17"/>
  </w:num>
  <w:num w:numId="5">
    <w:abstractNumId w:val="25"/>
    <w:lvlOverride w:ilvl="0">
      <w:startOverride w:val="9"/>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28"/>
    <w:lvlOverride w:ilvl="0">
      <w:startOverride w:val="1"/>
    </w:lvlOverride>
    <w:lvlOverride w:ilvl="1"/>
    <w:lvlOverride w:ilvl="2"/>
    <w:lvlOverride w:ilvl="3"/>
    <w:lvlOverride w:ilvl="4"/>
    <w:lvlOverride w:ilvl="5"/>
    <w:lvlOverride w:ilvl="6"/>
    <w:lvlOverride w:ilvl="7"/>
    <w:lvlOverride w:ilvl="8"/>
  </w:num>
  <w:num w:numId="9">
    <w:abstractNumId w:val="11"/>
    <w:lvlOverride w:ilvl="0">
      <w:startOverride w:val="79"/>
    </w:lvlOverride>
    <w:lvlOverride w:ilvl="1">
      <w:startOverride w:val="10"/>
    </w:lvlOverride>
    <w:lvlOverride w:ilvl="2">
      <w:startOverride w:val="1"/>
    </w:lvlOverride>
    <w:lvlOverride w:ilvl="3">
      <w:startOverride w:val="1"/>
    </w:lvlOverride>
    <w:lvlOverride w:ilvl="4"/>
    <w:lvlOverride w:ilvl="5"/>
    <w:lvlOverride w:ilvl="6"/>
    <w:lvlOverride w:ilvl="7"/>
    <w:lvlOverride w:ilvl="8"/>
  </w:num>
  <w:num w:numId="10">
    <w:abstractNumId w:val="7"/>
  </w:num>
  <w:num w:numId="11">
    <w:abstractNumId w:val="19"/>
    <w:lvlOverride w:ilvl="0">
      <w:startOverride w:val="11"/>
    </w:lvlOverride>
    <w:lvlOverride w:ilvl="1">
      <w:startOverride w:val="2"/>
    </w:lvlOverride>
    <w:lvlOverride w:ilvl="2">
      <w:startOverride w:val="1"/>
    </w:lvlOverride>
    <w:lvlOverride w:ilvl="3"/>
    <w:lvlOverride w:ilvl="4"/>
    <w:lvlOverride w:ilvl="5"/>
    <w:lvlOverride w:ilvl="6"/>
    <w:lvlOverride w:ilvl="7"/>
    <w:lvlOverride w:ilvl="8"/>
  </w:num>
  <w:num w:numId="12">
    <w:abstractNumId w:val="15"/>
  </w:num>
  <w:num w:numId="13">
    <w:abstractNumId w:val="24"/>
    <w:lvlOverride w:ilvl="0">
      <w:startOverride w:val="11"/>
    </w:lvlOverride>
    <w:lvlOverride w:ilvl="1">
      <w:startOverride w:val="3"/>
    </w:lvlOverride>
    <w:lvlOverride w:ilvl="2">
      <w:startOverride w:val="1"/>
    </w:lvlOverride>
    <w:lvlOverride w:ilvl="3"/>
    <w:lvlOverride w:ilvl="4"/>
    <w:lvlOverride w:ilvl="5"/>
    <w:lvlOverride w:ilvl="6"/>
    <w:lvlOverride w:ilvl="7"/>
    <w:lvlOverride w:ilvl="8"/>
  </w:num>
  <w:num w:numId="14">
    <w:abstractNumId w:val="5"/>
  </w:num>
  <w:num w:numId="15">
    <w:abstractNumId w:val="23"/>
  </w:num>
  <w:num w:numId="16">
    <w:abstractNumId w:val="24"/>
  </w:num>
  <w:num w:numId="17">
    <w:abstractNumId w:val="19"/>
  </w:num>
  <w:num w:numId="18">
    <w:abstractNumId w:val="7"/>
  </w:num>
  <w:num w:numId="19">
    <w:abstractNumId w:val="26"/>
  </w:num>
  <w:num w:numId="20">
    <w:abstractNumId w:val="25"/>
  </w:num>
  <w:num w:numId="21">
    <w:abstractNumId w:val="11"/>
  </w:num>
  <w:num w:numId="22">
    <w:abstractNumId w:val="22"/>
  </w:num>
  <w:num w:numId="23">
    <w:abstractNumId w:val="16"/>
  </w:num>
  <w:num w:numId="24">
    <w:abstractNumId w:val="17"/>
  </w:num>
  <w:num w:numId="25">
    <w:abstractNumId w:val="15"/>
  </w:num>
  <w:num w:numId="26">
    <w:abstractNumId w:val="9"/>
  </w:num>
  <w:num w:numId="27">
    <w:abstractNumId w:val="28"/>
  </w:num>
  <w:num w:numId="28">
    <w:abstractNumId w:val="5"/>
  </w:num>
  <w:num w:numId="29">
    <w:abstractNumId w:val="23"/>
  </w:num>
  <w:num w:numId="30">
    <w:abstractNumId w:val="33"/>
  </w:num>
  <w:num w:numId="31">
    <w:abstractNumId w:val="27"/>
  </w:num>
  <w:num w:numId="32">
    <w:abstractNumId w:val="1"/>
  </w:num>
  <w:num w:numId="33">
    <w:abstractNumId w:val="10"/>
  </w:num>
  <w:num w:numId="34">
    <w:abstractNumId w:val="8"/>
  </w:num>
  <w:num w:numId="35">
    <w:abstractNumId w:val="20"/>
  </w:num>
  <w:num w:numId="36">
    <w:abstractNumId w:val="18"/>
  </w:num>
  <w:num w:numId="37">
    <w:abstractNumId w:val="29"/>
  </w:num>
  <w:num w:numId="38">
    <w:abstractNumId w:val="3"/>
  </w:num>
  <w:num w:numId="39">
    <w:abstractNumId w:val="13"/>
  </w:num>
  <w:num w:numId="40">
    <w:abstractNumId w:val="31"/>
  </w:num>
  <w:num w:numId="41">
    <w:abstractNumId w:val="4"/>
  </w:num>
  <w:num w:numId="42">
    <w:abstractNumId w:val="30"/>
  </w:num>
  <w:num w:numId="43">
    <w:abstractNumId w:val="6"/>
  </w:num>
  <w:num w:numId="44">
    <w:abstractNumId w:val="2"/>
  </w:num>
  <w:num w:numId="45">
    <w:abstractNumId w:val="0"/>
  </w:num>
  <w:num w:numId="46">
    <w:abstractNumId w:val="12"/>
  </w:num>
  <w:num w:numId="47">
    <w:abstractNumId w:val="34"/>
  </w:num>
  <w:num w:numId="48">
    <w:abstractNumId w:val="21"/>
  </w:num>
  <w:num w:numId="49">
    <w:abstractNumId w:val="14"/>
  </w:num>
  <w:num w:numId="50">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F0"/>
    <w:rsid w:val="00001165"/>
    <w:rsid w:val="00001218"/>
    <w:rsid w:val="000049EB"/>
    <w:rsid w:val="00005413"/>
    <w:rsid w:val="00007001"/>
    <w:rsid w:val="00010F51"/>
    <w:rsid w:val="00011B20"/>
    <w:rsid w:val="00013B00"/>
    <w:rsid w:val="00015B5A"/>
    <w:rsid w:val="000176BE"/>
    <w:rsid w:val="000215E3"/>
    <w:rsid w:val="00025227"/>
    <w:rsid w:val="0002668F"/>
    <w:rsid w:val="000307F7"/>
    <w:rsid w:val="0003315D"/>
    <w:rsid w:val="00035DEA"/>
    <w:rsid w:val="00036A6D"/>
    <w:rsid w:val="000412BC"/>
    <w:rsid w:val="00041EB9"/>
    <w:rsid w:val="00042D0E"/>
    <w:rsid w:val="00043849"/>
    <w:rsid w:val="00046CE2"/>
    <w:rsid w:val="0005065F"/>
    <w:rsid w:val="000571BE"/>
    <w:rsid w:val="0005746B"/>
    <w:rsid w:val="000576FB"/>
    <w:rsid w:val="00062C99"/>
    <w:rsid w:val="00070F65"/>
    <w:rsid w:val="00073592"/>
    <w:rsid w:val="0007591B"/>
    <w:rsid w:val="00076A61"/>
    <w:rsid w:val="00077FEF"/>
    <w:rsid w:val="00081248"/>
    <w:rsid w:val="00090C05"/>
    <w:rsid w:val="000929B1"/>
    <w:rsid w:val="00096243"/>
    <w:rsid w:val="00096BE4"/>
    <w:rsid w:val="000A0CC9"/>
    <w:rsid w:val="000A25CC"/>
    <w:rsid w:val="000A778E"/>
    <w:rsid w:val="000B01CF"/>
    <w:rsid w:val="000B0C8C"/>
    <w:rsid w:val="000B2536"/>
    <w:rsid w:val="000B70D5"/>
    <w:rsid w:val="000B7607"/>
    <w:rsid w:val="000C23A5"/>
    <w:rsid w:val="000C4583"/>
    <w:rsid w:val="000C66E0"/>
    <w:rsid w:val="000D59C1"/>
    <w:rsid w:val="000D76C2"/>
    <w:rsid w:val="000E185C"/>
    <w:rsid w:val="000E1875"/>
    <w:rsid w:val="000E2732"/>
    <w:rsid w:val="000E41E1"/>
    <w:rsid w:val="000E7050"/>
    <w:rsid w:val="000F55D4"/>
    <w:rsid w:val="000F59F1"/>
    <w:rsid w:val="00101389"/>
    <w:rsid w:val="00101B68"/>
    <w:rsid w:val="00102AE1"/>
    <w:rsid w:val="001050E3"/>
    <w:rsid w:val="00113841"/>
    <w:rsid w:val="00114401"/>
    <w:rsid w:val="001207D1"/>
    <w:rsid w:val="00122DB0"/>
    <w:rsid w:val="0012533E"/>
    <w:rsid w:val="00126174"/>
    <w:rsid w:val="001314C1"/>
    <w:rsid w:val="001352C1"/>
    <w:rsid w:val="00136522"/>
    <w:rsid w:val="0014021F"/>
    <w:rsid w:val="00151A70"/>
    <w:rsid w:val="001635E0"/>
    <w:rsid w:val="00166414"/>
    <w:rsid w:val="0017296F"/>
    <w:rsid w:val="00174BFE"/>
    <w:rsid w:val="00181AD2"/>
    <w:rsid w:val="00183318"/>
    <w:rsid w:val="00183CC6"/>
    <w:rsid w:val="001A0F33"/>
    <w:rsid w:val="001A192F"/>
    <w:rsid w:val="001A395C"/>
    <w:rsid w:val="001A7BD0"/>
    <w:rsid w:val="001C1E73"/>
    <w:rsid w:val="001C3F6D"/>
    <w:rsid w:val="001C6509"/>
    <w:rsid w:val="001D00DC"/>
    <w:rsid w:val="001D16E0"/>
    <w:rsid w:val="001D5C6C"/>
    <w:rsid w:val="001D5F11"/>
    <w:rsid w:val="001D694D"/>
    <w:rsid w:val="001E14DD"/>
    <w:rsid w:val="001E79A6"/>
    <w:rsid w:val="001F6F0F"/>
    <w:rsid w:val="001F6FCC"/>
    <w:rsid w:val="0020233B"/>
    <w:rsid w:val="002203AB"/>
    <w:rsid w:val="00221040"/>
    <w:rsid w:val="00224D1E"/>
    <w:rsid w:val="00226AE4"/>
    <w:rsid w:val="00227FB0"/>
    <w:rsid w:val="002300A2"/>
    <w:rsid w:val="00231CFA"/>
    <w:rsid w:val="00235E41"/>
    <w:rsid w:val="002405A5"/>
    <w:rsid w:val="00241160"/>
    <w:rsid w:val="002413BB"/>
    <w:rsid w:val="00241698"/>
    <w:rsid w:val="002463C3"/>
    <w:rsid w:val="00251D3F"/>
    <w:rsid w:val="002611EF"/>
    <w:rsid w:val="002618E0"/>
    <w:rsid w:val="00261945"/>
    <w:rsid w:val="002665AF"/>
    <w:rsid w:val="002711AE"/>
    <w:rsid w:val="00273761"/>
    <w:rsid w:val="00277706"/>
    <w:rsid w:val="00283EE6"/>
    <w:rsid w:val="00285184"/>
    <w:rsid w:val="00285B81"/>
    <w:rsid w:val="002917EE"/>
    <w:rsid w:val="00294CBA"/>
    <w:rsid w:val="00296EDF"/>
    <w:rsid w:val="002A1989"/>
    <w:rsid w:val="002A50A5"/>
    <w:rsid w:val="002A5FA8"/>
    <w:rsid w:val="002A6A46"/>
    <w:rsid w:val="002B28E0"/>
    <w:rsid w:val="002B6806"/>
    <w:rsid w:val="002C5C7E"/>
    <w:rsid w:val="002D074E"/>
    <w:rsid w:val="002D2B69"/>
    <w:rsid w:val="002D6A3C"/>
    <w:rsid w:val="002E1329"/>
    <w:rsid w:val="002E2A99"/>
    <w:rsid w:val="002E2FD3"/>
    <w:rsid w:val="002E4939"/>
    <w:rsid w:val="002E6B63"/>
    <w:rsid w:val="002F0041"/>
    <w:rsid w:val="002F68A9"/>
    <w:rsid w:val="002F7AF4"/>
    <w:rsid w:val="00301033"/>
    <w:rsid w:val="003049BF"/>
    <w:rsid w:val="00311C69"/>
    <w:rsid w:val="00311FA2"/>
    <w:rsid w:val="00315EE6"/>
    <w:rsid w:val="00320086"/>
    <w:rsid w:val="00325D8B"/>
    <w:rsid w:val="00326834"/>
    <w:rsid w:val="0033242D"/>
    <w:rsid w:val="003430AF"/>
    <w:rsid w:val="00345624"/>
    <w:rsid w:val="0035043A"/>
    <w:rsid w:val="003539BA"/>
    <w:rsid w:val="00361E27"/>
    <w:rsid w:val="00365A53"/>
    <w:rsid w:val="00367250"/>
    <w:rsid w:val="00367C52"/>
    <w:rsid w:val="00370866"/>
    <w:rsid w:val="0037231D"/>
    <w:rsid w:val="00372D8C"/>
    <w:rsid w:val="00375FD6"/>
    <w:rsid w:val="003761CA"/>
    <w:rsid w:val="003767EB"/>
    <w:rsid w:val="00384717"/>
    <w:rsid w:val="00392C10"/>
    <w:rsid w:val="00396ADF"/>
    <w:rsid w:val="00396DE2"/>
    <w:rsid w:val="003B158E"/>
    <w:rsid w:val="003B1A77"/>
    <w:rsid w:val="003B36FC"/>
    <w:rsid w:val="003B5B2A"/>
    <w:rsid w:val="003B7516"/>
    <w:rsid w:val="003C0B6A"/>
    <w:rsid w:val="003C485B"/>
    <w:rsid w:val="003C5478"/>
    <w:rsid w:val="003C5667"/>
    <w:rsid w:val="003D0708"/>
    <w:rsid w:val="003D10B7"/>
    <w:rsid w:val="003D1272"/>
    <w:rsid w:val="003D37F2"/>
    <w:rsid w:val="003E4CFC"/>
    <w:rsid w:val="003E5C55"/>
    <w:rsid w:val="003F003B"/>
    <w:rsid w:val="003F0C1D"/>
    <w:rsid w:val="003F0DE7"/>
    <w:rsid w:val="003F4DE6"/>
    <w:rsid w:val="003F505E"/>
    <w:rsid w:val="004012B7"/>
    <w:rsid w:val="00406373"/>
    <w:rsid w:val="00425D5B"/>
    <w:rsid w:val="0043532D"/>
    <w:rsid w:val="00445049"/>
    <w:rsid w:val="0044670E"/>
    <w:rsid w:val="004527D6"/>
    <w:rsid w:val="00452A44"/>
    <w:rsid w:val="00455EB9"/>
    <w:rsid w:val="00460B1F"/>
    <w:rsid w:val="004635A2"/>
    <w:rsid w:val="004720C5"/>
    <w:rsid w:val="0047643E"/>
    <w:rsid w:val="004801D0"/>
    <w:rsid w:val="0048025B"/>
    <w:rsid w:val="00496BB4"/>
    <w:rsid w:val="00497079"/>
    <w:rsid w:val="004A0508"/>
    <w:rsid w:val="004A6583"/>
    <w:rsid w:val="004B065E"/>
    <w:rsid w:val="004B1953"/>
    <w:rsid w:val="004B40B3"/>
    <w:rsid w:val="004B70FD"/>
    <w:rsid w:val="004C00E2"/>
    <w:rsid w:val="004C1019"/>
    <w:rsid w:val="004C2F47"/>
    <w:rsid w:val="004C3D99"/>
    <w:rsid w:val="004D6B75"/>
    <w:rsid w:val="004E3368"/>
    <w:rsid w:val="004F004E"/>
    <w:rsid w:val="004F7C1C"/>
    <w:rsid w:val="0050331F"/>
    <w:rsid w:val="0050462E"/>
    <w:rsid w:val="0051745B"/>
    <w:rsid w:val="00523E8D"/>
    <w:rsid w:val="005255EB"/>
    <w:rsid w:val="005306D1"/>
    <w:rsid w:val="005316C0"/>
    <w:rsid w:val="00537622"/>
    <w:rsid w:val="0054202C"/>
    <w:rsid w:val="00543FF0"/>
    <w:rsid w:val="005476A0"/>
    <w:rsid w:val="005608A6"/>
    <w:rsid w:val="005633DC"/>
    <w:rsid w:val="005724B4"/>
    <w:rsid w:val="005753D9"/>
    <w:rsid w:val="0058209B"/>
    <w:rsid w:val="0058399F"/>
    <w:rsid w:val="005A3197"/>
    <w:rsid w:val="005A5D3F"/>
    <w:rsid w:val="005A6EA9"/>
    <w:rsid w:val="005A785E"/>
    <w:rsid w:val="005B242C"/>
    <w:rsid w:val="005B253B"/>
    <w:rsid w:val="005B3910"/>
    <w:rsid w:val="005B54DD"/>
    <w:rsid w:val="005C13DE"/>
    <w:rsid w:val="005C4C41"/>
    <w:rsid w:val="005C60A3"/>
    <w:rsid w:val="005C71B5"/>
    <w:rsid w:val="005C7E8F"/>
    <w:rsid w:val="005D7E01"/>
    <w:rsid w:val="005E0819"/>
    <w:rsid w:val="005F1763"/>
    <w:rsid w:val="005F18A6"/>
    <w:rsid w:val="005F751D"/>
    <w:rsid w:val="00602B01"/>
    <w:rsid w:val="0060388E"/>
    <w:rsid w:val="006110C9"/>
    <w:rsid w:val="0061133D"/>
    <w:rsid w:val="00612663"/>
    <w:rsid w:val="00612C19"/>
    <w:rsid w:val="00612FC2"/>
    <w:rsid w:val="006163B7"/>
    <w:rsid w:val="00620E3B"/>
    <w:rsid w:val="00621295"/>
    <w:rsid w:val="006315C1"/>
    <w:rsid w:val="0063526C"/>
    <w:rsid w:val="00635A3A"/>
    <w:rsid w:val="00640488"/>
    <w:rsid w:val="00641292"/>
    <w:rsid w:val="00643B7F"/>
    <w:rsid w:val="006443A6"/>
    <w:rsid w:val="0065152F"/>
    <w:rsid w:val="006541CE"/>
    <w:rsid w:val="00654B94"/>
    <w:rsid w:val="0066152A"/>
    <w:rsid w:val="006628FD"/>
    <w:rsid w:val="00662D8F"/>
    <w:rsid w:val="0066332D"/>
    <w:rsid w:val="00664659"/>
    <w:rsid w:val="006662E8"/>
    <w:rsid w:val="006673C3"/>
    <w:rsid w:val="006703B4"/>
    <w:rsid w:val="00670A28"/>
    <w:rsid w:val="00670D1D"/>
    <w:rsid w:val="0067212B"/>
    <w:rsid w:val="00684426"/>
    <w:rsid w:val="006872BC"/>
    <w:rsid w:val="006A27E3"/>
    <w:rsid w:val="006A37BE"/>
    <w:rsid w:val="006B09DD"/>
    <w:rsid w:val="006B1A83"/>
    <w:rsid w:val="006B7E14"/>
    <w:rsid w:val="006C0109"/>
    <w:rsid w:val="006C15F4"/>
    <w:rsid w:val="006C2633"/>
    <w:rsid w:val="006C4AF8"/>
    <w:rsid w:val="006D29DF"/>
    <w:rsid w:val="006D59F7"/>
    <w:rsid w:val="006E2A45"/>
    <w:rsid w:val="006E2AFA"/>
    <w:rsid w:val="006E377F"/>
    <w:rsid w:val="006E50B0"/>
    <w:rsid w:val="006F0C66"/>
    <w:rsid w:val="006F44F5"/>
    <w:rsid w:val="006F758E"/>
    <w:rsid w:val="00700A1B"/>
    <w:rsid w:val="00702DBB"/>
    <w:rsid w:val="007033C0"/>
    <w:rsid w:val="00705A3A"/>
    <w:rsid w:val="00706E63"/>
    <w:rsid w:val="00733036"/>
    <w:rsid w:val="007345D8"/>
    <w:rsid w:val="00741DF3"/>
    <w:rsid w:val="00743912"/>
    <w:rsid w:val="00743C45"/>
    <w:rsid w:val="007505BB"/>
    <w:rsid w:val="00752AA7"/>
    <w:rsid w:val="00755C7B"/>
    <w:rsid w:val="00767A5A"/>
    <w:rsid w:val="00777EC3"/>
    <w:rsid w:val="00780396"/>
    <w:rsid w:val="0078319E"/>
    <w:rsid w:val="00783525"/>
    <w:rsid w:val="00793DA6"/>
    <w:rsid w:val="0079405C"/>
    <w:rsid w:val="00797466"/>
    <w:rsid w:val="007A170A"/>
    <w:rsid w:val="007A2555"/>
    <w:rsid w:val="007B292A"/>
    <w:rsid w:val="007C0E42"/>
    <w:rsid w:val="007C0E56"/>
    <w:rsid w:val="007C4899"/>
    <w:rsid w:val="007C5726"/>
    <w:rsid w:val="007D302C"/>
    <w:rsid w:val="007D35F4"/>
    <w:rsid w:val="007D416C"/>
    <w:rsid w:val="007D4174"/>
    <w:rsid w:val="007D4812"/>
    <w:rsid w:val="007D4A5D"/>
    <w:rsid w:val="007E0866"/>
    <w:rsid w:val="007E2063"/>
    <w:rsid w:val="007E31E3"/>
    <w:rsid w:val="007F1907"/>
    <w:rsid w:val="007F3757"/>
    <w:rsid w:val="007F4AC2"/>
    <w:rsid w:val="007F4F20"/>
    <w:rsid w:val="007F76DB"/>
    <w:rsid w:val="00800208"/>
    <w:rsid w:val="00807687"/>
    <w:rsid w:val="00810A76"/>
    <w:rsid w:val="00812713"/>
    <w:rsid w:val="008155E7"/>
    <w:rsid w:val="00816DCC"/>
    <w:rsid w:val="00817AD5"/>
    <w:rsid w:val="00822568"/>
    <w:rsid w:val="00823945"/>
    <w:rsid w:val="00824D1D"/>
    <w:rsid w:val="0082768E"/>
    <w:rsid w:val="00833723"/>
    <w:rsid w:val="00833943"/>
    <w:rsid w:val="00833AC6"/>
    <w:rsid w:val="008434B8"/>
    <w:rsid w:val="00843739"/>
    <w:rsid w:val="00847017"/>
    <w:rsid w:val="008576AB"/>
    <w:rsid w:val="008620B2"/>
    <w:rsid w:val="00862F17"/>
    <w:rsid w:val="00864B33"/>
    <w:rsid w:val="00871E46"/>
    <w:rsid w:val="00882006"/>
    <w:rsid w:val="00883110"/>
    <w:rsid w:val="00883950"/>
    <w:rsid w:val="008854C6"/>
    <w:rsid w:val="00885ED7"/>
    <w:rsid w:val="00892928"/>
    <w:rsid w:val="00895F3B"/>
    <w:rsid w:val="008A294D"/>
    <w:rsid w:val="008A4033"/>
    <w:rsid w:val="008A49A9"/>
    <w:rsid w:val="008A757F"/>
    <w:rsid w:val="008B0AF6"/>
    <w:rsid w:val="008B1235"/>
    <w:rsid w:val="008B489A"/>
    <w:rsid w:val="008C298F"/>
    <w:rsid w:val="008C2AC2"/>
    <w:rsid w:val="008C42F8"/>
    <w:rsid w:val="008D203E"/>
    <w:rsid w:val="008D6DCE"/>
    <w:rsid w:val="008E64FA"/>
    <w:rsid w:val="008F3A84"/>
    <w:rsid w:val="008F3E2F"/>
    <w:rsid w:val="008F4857"/>
    <w:rsid w:val="00910033"/>
    <w:rsid w:val="00910A68"/>
    <w:rsid w:val="00913CF8"/>
    <w:rsid w:val="009266D2"/>
    <w:rsid w:val="00926E78"/>
    <w:rsid w:val="00930112"/>
    <w:rsid w:val="0093258C"/>
    <w:rsid w:val="0093369E"/>
    <w:rsid w:val="009444FE"/>
    <w:rsid w:val="00945B2B"/>
    <w:rsid w:val="00946104"/>
    <w:rsid w:val="009514DD"/>
    <w:rsid w:val="0095198A"/>
    <w:rsid w:val="00953938"/>
    <w:rsid w:val="0095480F"/>
    <w:rsid w:val="00954B24"/>
    <w:rsid w:val="00957564"/>
    <w:rsid w:val="00965BB4"/>
    <w:rsid w:val="00966F7A"/>
    <w:rsid w:val="00973534"/>
    <w:rsid w:val="00973743"/>
    <w:rsid w:val="0099649D"/>
    <w:rsid w:val="009A46DA"/>
    <w:rsid w:val="009B0FC7"/>
    <w:rsid w:val="009B70DE"/>
    <w:rsid w:val="009B7404"/>
    <w:rsid w:val="009C243A"/>
    <w:rsid w:val="009C29C7"/>
    <w:rsid w:val="009C2F71"/>
    <w:rsid w:val="009C5AA6"/>
    <w:rsid w:val="009C6284"/>
    <w:rsid w:val="009D132C"/>
    <w:rsid w:val="009D19F4"/>
    <w:rsid w:val="009D21DD"/>
    <w:rsid w:val="009D2DE3"/>
    <w:rsid w:val="009D40B0"/>
    <w:rsid w:val="009D4FBD"/>
    <w:rsid w:val="009D6C16"/>
    <w:rsid w:val="009E053F"/>
    <w:rsid w:val="009E25D2"/>
    <w:rsid w:val="009E3702"/>
    <w:rsid w:val="009F0952"/>
    <w:rsid w:val="009F141A"/>
    <w:rsid w:val="009F7784"/>
    <w:rsid w:val="00A00F82"/>
    <w:rsid w:val="00A02DB5"/>
    <w:rsid w:val="00A04B00"/>
    <w:rsid w:val="00A05845"/>
    <w:rsid w:val="00A07ECE"/>
    <w:rsid w:val="00A07F29"/>
    <w:rsid w:val="00A1445A"/>
    <w:rsid w:val="00A22650"/>
    <w:rsid w:val="00A27A89"/>
    <w:rsid w:val="00A3063E"/>
    <w:rsid w:val="00A33BE0"/>
    <w:rsid w:val="00A515E0"/>
    <w:rsid w:val="00A54956"/>
    <w:rsid w:val="00A57325"/>
    <w:rsid w:val="00A75802"/>
    <w:rsid w:val="00A83E62"/>
    <w:rsid w:val="00A92149"/>
    <w:rsid w:val="00AA2F1C"/>
    <w:rsid w:val="00AB0C04"/>
    <w:rsid w:val="00AB1522"/>
    <w:rsid w:val="00AB32EA"/>
    <w:rsid w:val="00AB3346"/>
    <w:rsid w:val="00AB4674"/>
    <w:rsid w:val="00AB638F"/>
    <w:rsid w:val="00AC0734"/>
    <w:rsid w:val="00AC72E5"/>
    <w:rsid w:val="00AD3618"/>
    <w:rsid w:val="00AF0AD6"/>
    <w:rsid w:val="00AF2D83"/>
    <w:rsid w:val="00AF62FD"/>
    <w:rsid w:val="00B021F9"/>
    <w:rsid w:val="00B16F2C"/>
    <w:rsid w:val="00B1708C"/>
    <w:rsid w:val="00B20079"/>
    <w:rsid w:val="00B200E4"/>
    <w:rsid w:val="00B26132"/>
    <w:rsid w:val="00B2757C"/>
    <w:rsid w:val="00B32A8A"/>
    <w:rsid w:val="00B32E62"/>
    <w:rsid w:val="00B4256F"/>
    <w:rsid w:val="00B46DAB"/>
    <w:rsid w:val="00B528B4"/>
    <w:rsid w:val="00B52BF2"/>
    <w:rsid w:val="00B5369B"/>
    <w:rsid w:val="00B538F5"/>
    <w:rsid w:val="00B5704B"/>
    <w:rsid w:val="00B6331E"/>
    <w:rsid w:val="00B65E48"/>
    <w:rsid w:val="00B661E3"/>
    <w:rsid w:val="00B706DB"/>
    <w:rsid w:val="00B716CA"/>
    <w:rsid w:val="00B846B0"/>
    <w:rsid w:val="00B86392"/>
    <w:rsid w:val="00B92534"/>
    <w:rsid w:val="00B9309E"/>
    <w:rsid w:val="00B930C3"/>
    <w:rsid w:val="00BA2C4A"/>
    <w:rsid w:val="00BA3541"/>
    <w:rsid w:val="00BA653F"/>
    <w:rsid w:val="00BA6EB2"/>
    <w:rsid w:val="00BB3939"/>
    <w:rsid w:val="00BC00ED"/>
    <w:rsid w:val="00BC2412"/>
    <w:rsid w:val="00BC29DD"/>
    <w:rsid w:val="00BC2FD1"/>
    <w:rsid w:val="00BC4E40"/>
    <w:rsid w:val="00BC6572"/>
    <w:rsid w:val="00BD07A1"/>
    <w:rsid w:val="00BD2D69"/>
    <w:rsid w:val="00BD4AEF"/>
    <w:rsid w:val="00BD7D97"/>
    <w:rsid w:val="00BE2FBB"/>
    <w:rsid w:val="00BE655C"/>
    <w:rsid w:val="00BE6AEE"/>
    <w:rsid w:val="00BE77E7"/>
    <w:rsid w:val="00BF6748"/>
    <w:rsid w:val="00BF78A7"/>
    <w:rsid w:val="00C03982"/>
    <w:rsid w:val="00C03C9F"/>
    <w:rsid w:val="00C04AF9"/>
    <w:rsid w:val="00C052DE"/>
    <w:rsid w:val="00C0552D"/>
    <w:rsid w:val="00C06BC8"/>
    <w:rsid w:val="00C124CB"/>
    <w:rsid w:val="00C1272F"/>
    <w:rsid w:val="00C16A39"/>
    <w:rsid w:val="00C17B84"/>
    <w:rsid w:val="00C2689D"/>
    <w:rsid w:val="00C324B1"/>
    <w:rsid w:val="00C33FEB"/>
    <w:rsid w:val="00C34C60"/>
    <w:rsid w:val="00C468BF"/>
    <w:rsid w:val="00C565DD"/>
    <w:rsid w:val="00C63DA6"/>
    <w:rsid w:val="00C64A95"/>
    <w:rsid w:val="00C80D60"/>
    <w:rsid w:val="00C82B34"/>
    <w:rsid w:val="00C9531D"/>
    <w:rsid w:val="00C9706B"/>
    <w:rsid w:val="00C97729"/>
    <w:rsid w:val="00CA52FD"/>
    <w:rsid w:val="00CB008E"/>
    <w:rsid w:val="00CB0D95"/>
    <w:rsid w:val="00CC0CF3"/>
    <w:rsid w:val="00CC21FB"/>
    <w:rsid w:val="00CC7A8B"/>
    <w:rsid w:val="00CD6145"/>
    <w:rsid w:val="00CD61B2"/>
    <w:rsid w:val="00CD7808"/>
    <w:rsid w:val="00CF12FC"/>
    <w:rsid w:val="00CF21CD"/>
    <w:rsid w:val="00CF4F5A"/>
    <w:rsid w:val="00D02FD5"/>
    <w:rsid w:val="00D05C1E"/>
    <w:rsid w:val="00D06278"/>
    <w:rsid w:val="00D2343D"/>
    <w:rsid w:val="00D278D4"/>
    <w:rsid w:val="00D32E85"/>
    <w:rsid w:val="00D3658E"/>
    <w:rsid w:val="00D377E0"/>
    <w:rsid w:val="00D4071D"/>
    <w:rsid w:val="00D41B3B"/>
    <w:rsid w:val="00D46BFC"/>
    <w:rsid w:val="00D579F3"/>
    <w:rsid w:val="00D60D0E"/>
    <w:rsid w:val="00D6129E"/>
    <w:rsid w:val="00D63BF2"/>
    <w:rsid w:val="00D707B4"/>
    <w:rsid w:val="00D7093E"/>
    <w:rsid w:val="00D7309B"/>
    <w:rsid w:val="00D77C8B"/>
    <w:rsid w:val="00D8275B"/>
    <w:rsid w:val="00D83E17"/>
    <w:rsid w:val="00D84490"/>
    <w:rsid w:val="00D90830"/>
    <w:rsid w:val="00D92C6A"/>
    <w:rsid w:val="00D93B67"/>
    <w:rsid w:val="00D9672B"/>
    <w:rsid w:val="00DA0B86"/>
    <w:rsid w:val="00DB02E1"/>
    <w:rsid w:val="00DB3E61"/>
    <w:rsid w:val="00DB74D5"/>
    <w:rsid w:val="00DD35BA"/>
    <w:rsid w:val="00DF116B"/>
    <w:rsid w:val="00DF3D50"/>
    <w:rsid w:val="00E029F3"/>
    <w:rsid w:val="00E02C2C"/>
    <w:rsid w:val="00E0340C"/>
    <w:rsid w:val="00E05AAC"/>
    <w:rsid w:val="00E12863"/>
    <w:rsid w:val="00E3300C"/>
    <w:rsid w:val="00E34F86"/>
    <w:rsid w:val="00E43C3D"/>
    <w:rsid w:val="00E50579"/>
    <w:rsid w:val="00E54083"/>
    <w:rsid w:val="00E54C49"/>
    <w:rsid w:val="00E550C0"/>
    <w:rsid w:val="00E61921"/>
    <w:rsid w:val="00E66446"/>
    <w:rsid w:val="00E676C3"/>
    <w:rsid w:val="00E749F2"/>
    <w:rsid w:val="00E82400"/>
    <w:rsid w:val="00E827C0"/>
    <w:rsid w:val="00E8449E"/>
    <w:rsid w:val="00E916F0"/>
    <w:rsid w:val="00E93296"/>
    <w:rsid w:val="00E932C8"/>
    <w:rsid w:val="00E95B73"/>
    <w:rsid w:val="00E9600A"/>
    <w:rsid w:val="00EA7B9C"/>
    <w:rsid w:val="00EB0DA9"/>
    <w:rsid w:val="00EB1D57"/>
    <w:rsid w:val="00EC5331"/>
    <w:rsid w:val="00ED4745"/>
    <w:rsid w:val="00EE28A3"/>
    <w:rsid w:val="00EE7F32"/>
    <w:rsid w:val="00EF0493"/>
    <w:rsid w:val="00EF1787"/>
    <w:rsid w:val="00EF18FD"/>
    <w:rsid w:val="00F0117A"/>
    <w:rsid w:val="00F0300D"/>
    <w:rsid w:val="00F0401D"/>
    <w:rsid w:val="00F21B47"/>
    <w:rsid w:val="00F267C9"/>
    <w:rsid w:val="00F27435"/>
    <w:rsid w:val="00F41606"/>
    <w:rsid w:val="00F42EA0"/>
    <w:rsid w:val="00F444A5"/>
    <w:rsid w:val="00F51F53"/>
    <w:rsid w:val="00F52A52"/>
    <w:rsid w:val="00F60526"/>
    <w:rsid w:val="00F60E74"/>
    <w:rsid w:val="00F65355"/>
    <w:rsid w:val="00F65D8E"/>
    <w:rsid w:val="00F66A14"/>
    <w:rsid w:val="00F70BB8"/>
    <w:rsid w:val="00F71A46"/>
    <w:rsid w:val="00F71C13"/>
    <w:rsid w:val="00F758D0"/>
    <w:rsid w:val="00F766D5"/>
    <w:rsid w:val="00F808F1"/>
    <w:rsid w:val="00F826C8"/>
    <w:rsid w:val="00F92D1D"/>
    <w:rsid w:val="00F94B26"/>
    <w:rsid w:val="00FA1269"/>
    <w:rsid w:val="00FA12F3"/>
    <w:rsid w:val="00FA2202"/>
    <w:rsid w:val="00FA340B"/>
    <w:rsid w:val="00FA493D"/>
    <w:rsid w:val="00FB174F"/>
    <w:rsid w:val="00FB193B"/>
    <w:rsid w:val="00FB1DAE"/>
    <w:rsid w:val="00FB1F16"/>
    <w:rsid w:val="00FB2DB3"/>
    <w:rsid w:val="00FB4D34"/>
    <w:rsid w:val="00FB6EE0"/>
    <w:rsid w:val="00FC4EB7"/>
    <w:rsid w:val="00FC6CF0"/>
    <w:rsid w:val="00FC7647"/>
    <w:rsid w:val="00FD6770"/>
    <w:rsid w:val="00FE34E9"/>
    <w:rsid w:val="00FE4859"/>
    <w:rsid w:val="00FE6A48"/>
    <w:rsid w:val="00FF1B9E"/>
    <w:rsid w:val="00FF1C9D"/>
    <w:rsid w:val="00FF43E6"/>
    <w:rsid w:val="00FF4B91"/>
    <w:rsid w:val="00FF5CC7"/>
    <w:rsid w:val="00FF6C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1262114"/>
  <w15:docId w15:val="{D652713F-8D05-45E5-95BE-AC945F71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07ECE"/>
    <w:rPr>
      <w:rFonts w:ascii="Arial" w:hAnsi="Arial"/>
      <w:sz w:val="22"/>
      <w:szCs w:val="22"/>
    </w:rPr>
  </w:style>
  <w:style w:type="paragraph" w:styleId="Naslov1">
    <w:name w:val="heading 1"/>
    <w:basedOn w:val="Navaden"/>
    <w:next w:val="Navaden"/>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2B680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1"/>
    <w:qFormat/>
    <w:rsid w:val="00251D3F"/>
    <w:pPr>
      <w:spacing w:line="276" w:lineRule="auto"/>
      <w:ind w:left="720"/>
      <w:contextualSpacing/>
      <w:jc w:val="both"/>
    </w:pPr>
    <w:rPr>
      <w:rFonts w:ascii="Calibri" w:eastAsia="Calibri" w:hAnsi="Calibri"/>
      <w:lang w:eastAsia="en-US"/>
    </w:rPr>
  </w:style>
  <w:style w:type="paragraph" w:styleId="Pripombabesedilo">
    <w:name w:val="annotation text"/>
    <w:basedOn w:val="Navaden"/>
    <w:link w:val="PripombabesediloZnak"/>
    <w:unhideWhenUsed/>
    <w:rsid w:val="00BC2FD1"/>
    <w:pPr>
      <w:widowControl w:val="0"/>
      <w:jc w:val="both"/>
    </w:pPr>
    <w:rPr>
      <w:i/>
      <w:color w:val="000000"/>
      <w:sz w:val="20"/>
      <w:szCs w:val="20"/>
    </w:rPr>
  </w:style>
  <w:style w:type="character" w:customStyle="1" w:styleId="PripombabesediloZnak">
    <w:name w:val="Pripomba – besedilo Znak"/>
    <w:basedOn w:val="Privzetapisavaodstavka"/>
    <w:link w:val="Pripombabesedilo"/>
    <w:rsid w:val="00BC2FD1"/>
    <w:rPr>
      <w:i/>
      <w:color w:val="000000"/>
    </w:rPr>
  </w:style>
  <w:style w:type="paragraph" w:styleId="Telobesedila">
    <w:name w:val="Body Text"/>
    <w:basedOn w:val="Navaden"/>
    <w:link w:val="TelobesedilaZnak"/>
    <w:uiPriority w:val="1"/>
    <w:unhideWhenUsed/>
    <w:qFormat/>
    <w:rsid w:val="00BC2FD1"/>
    <w:pPr>
      <w:jc w:val="both"/>
    </w:pPr>
  </w:style>
  <w:style w:type="character" w:customStyle="1" w:styleId="TelobesedilaZnak">
    <w:name w:val="Telo besedila Znak"/>
    <w:basedOn w:val="Privzetapisavaodstavka"/>
    <w:link w:val="Telobesedila"/>
    <w:uiPriority w:val="1"/>
    <w:rsid w:val="00BC2FD1"/>
    <w:rPr>
      <w:sz w:val="24"/>
      <w:szCs w:val="24"/>
    </w:rPr>
  </w:style>
  <w:style w:type="character" w:customStyle="1" w:styleId="Naslov2Znak">
    <w:name w:val="Naslov 2 Znak"/>
    <w:basedOn w:val="Privzetapisavaodstavka"/>
    <w:link w:val="Naslov2"/>
    <w:semiHidden/>
    <w:rsid w:val="002B6806"/>
    <w:rPr>
      <w:rFonts w:asciiTheme="majorHAnsi" w:eastAsiaTheme="majorEastAsia" w:hAnsiTheme="majorHAnsi" w:cstheme="majorBidi"/>
      <w:color w:val="365F91" w:themeColor="accent1" w:themeShade="BF"/>
      <w:sz w:val="26"/>
      <w:szCs w:val="26"/>
    </w:rPr>
  </w:style>
  <w:style w:type="character" w:styleId="Pripombasklic">
    <w:name w:val="annotation reference"/>
    <w:basedOn w:val="Privzetapisavaodstavka"/>
    <w:semiHidden/>
    <w:unhideWhenUsed/>
    <w:rsid w:val="000B7607"/>
    <w:rPr>
      <w:sz w:val="16"/>
      <w:szCs w:val="16"/>
    </w:rPr>
  </w:style>
  <w:style w:type="paragraph" w:styleId="Zadevapripombe">
    <w:name w:val="annotation subject"/>
    <w:basedOn w:val="Pripombabesedilo"/>
    <w:next w:val="Pripombabesedilo"/>
    <w:link w:val="ZadevapripombeZnak"/>
    <w:semiHidden/>
    <w:unhideWhenUsed/>
    <w:rsid w:val="000B7607"/>
    <w:pPr>
      <w:widowControl/>
      <w:jc w:val="left"/>
    </w:pPr>
    <w:rPr>
      <w:b/>
      <w:bCs/>
      <w:i w:val="0"/>
      <w:color w:val="auto"/>
    </w:rPr>
  </w:style>
  <w:style w:type="character" w:customStyle="1" w:styleId="ZadevapripombeZnak">
    <w:name w:val="Zadeva pripombe Znak"/>
    <w:basedOn w:val="PripombabesediloZnak"/>
    <w:link w:val="Zadevapripombe"/>
    <w:semiHidden/>
    <w:rsid w:val="000B7607"/>
    <w:rPr>
      <w:rFonts w:ascii="Arial" w:hAnsi="Arial"/>
      <w:b/>
      <w:bCs/>
      <w:i w:val="0"/>
      <w:color w:val="000000"/>
    </w:rPr>
  </w:style>
  <w:style w:type="paragraph" w:styleId="Revizija">
    <w:name w:val="Revision"/>
    <w:hidden/>
    <w:uiPriority w:val="99"/>
    <w:semiHidden/>
    <w:rsid w:val="000B7607"/>
    <w:rPr>
      <w:rFonts w:ascii="Arial" w:hAnsi="Arial"/>
      <w:sz w:val="22"/>
      <w:szCs w:val="22"/>
    </w:rPr>
  </w:style>
  <w:style w:type="character" w:styleId="SledenaHiperpovezava">
    <w:name w:val="FollowedHyperlink"/>
    <w:basedOn w:val="Privzetapisavaodstavka"/>
    <w:semiHidden/>
    <w:unhideWhenUsed/>
    <w:rsid w:val="00FF5CC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8893">
      <w:bodyDiv w:val="1"/>
      <w:marLeft w:val="0"/>
      <w:marRight w:val="0"/>
      <w:marTop w:val="0"/>
      <w:marBottom w:val="0"/>
      <w:divBdr>
        <w:top w:val="none" w:sz="0" w:space="0" w:color="auto"/>
        <w:left w:val="none" w:sz="0" w:space="0" w:color="auto"/>
        <w:bottom w:val="none" w:sz="0" w:space="0" w:color="auto"/>
        <w:right w:val="none" w:sz="0" w:space="0" w:color="auto"/>
      </w:divBdr>
    </w:div>
    <w:div w:id="123276836">
      <w:bodyDiv w:val="1"/>
      <w:marLeft w:val="0"/>
      <w:marRight w:val="0"/>
      <w:marTop w:val="0"/>
      <w:marBottom w:val="0"/>
      <w:divBdr>
        <w:top w:val="none" w:sz="0" w:space="0" w:color="auto"/>
        <w:left w:val="none" w:sz="0" w:space="0" w:color="auto"/>
        <w:bottom w:val="none" w:sz="0" w:space="0" w:color="auto"/>
        <w:right w:val="none" w:sz="0" w:space="0" w:color="auto"/>
      </w:divBdr>
    </w:div>
    <w:div w:id="524562820">
      <w:bodyDiv w:val="1"/>
      <w:marLeft w:val="0"/>
      <w:marRight w:val="0"/>
      <w:marTop w:val="0"/>
      <w:marBottom w:val="0"/>
      <w:divBdr>
        <w:top w:val="none" w:sz="0" w:space="0" w:color="auto"/>
        <w:left w:val="none" w:sz="0" w:space="0" w:color="auto"/>
        <w:bottom w:val="none" w:sz="0" w:space="0" w:color="auto"/>
        <w:right w:val="none" w:sz="0" w:space="0" w:color="auto"/>
      </w:divBdr>
    </w:div>
    <w:div w:id="675884911">
      <w:bodyDiv w:val="1"/>
      <w:marLeft w:val="0"/>
      <w:marRight w:val="0"/>
      <w:marTop w:val="0"/>
      <w:marBottom w:val="0"/>
      <w:divBdr>
        <w:top w:val="none" w:sz="0" w:space="0" w:color="auto"/>
        <w:left w:val="none" w:sz="0" w:space="0" w:color="auto"/>
        <w:bottom w:val="none" w:sz="0" w:space="0" w:color="auto"/>
        <w:right w:val="none" w:sz="0" w:space="0" w:color="auto"/>
      </w:divBdr>
    </w:div>
    <w:div w:id="866522849">
      <w:bodyDiv w:val="1"/>
      <w:marLeft w:val="0"/>
      <w:marRight w:val="0"/>
      <w:marTop w:val="0"/>
      <w:marBottom w:val="0"/>
      <w:divBdr>
        <w:top w:val="none" w:sz="0" w:space="0" w:color="auto"/>
        <w:left w:val="none" w:sz="0" w:space="0" w:color="auto"/>
        <w:bottom w:val="none" w:sz="0" w:space="0" w:color="auto"/>
        <w:right w:val="none" w:sz="0" w:space="0" w:color="auto"/>
      </w:divBdr>
    </w:div>
    <w:div w:id="1240477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4004"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eJN2"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ponudba/pages/aktualno/vec_informacij_ponudniki.xhtml"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333BF4-A75D-4AF3-8A9A-D1B302E4B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Template>
  <TotalTime>387</TotalTime>
  <Pages>18</Pages>
  <Words>6552</Words>
  <Characters>37349</Characters>
  <Application>Microsoft Office Word</Application>
  <DocSecurity>0</DocSecurity>
  <Lines>311</Lines>
  <Paragraphs>87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43814</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Branko DEBELJAK</dc:creator>
  <cp:lastModifiedBy>Darja BLATNIK</cp:lastModifiedBy>
  <cp:revision>132</cp:revision>
  <cp:lastPrinted>2018-09-17T10:14:00Z</cp:lastPrinted>
  <dcterms:created xsi:type="dcterms:W3CDTF">2018-09-12T14:40:00Z</dcterms:created>
  <dcterms:modified xsi:type="dcterms:W3CDTF">2018-10-02T12:31:00Z</dcterms:modified>
</cp:coreProperties>
</file>